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609"/>
        <w:gridCol w:w="1626"/>
        <w:gridCol w:w="2569"/>
        <w:gridCol w:w="2912"/>
      </w:tblGrid>
      <w:tr w:rsidR="00177AA0" w:rsidRPr="00B81077" w14:paraId="5CA35026" w14:textId="77777777" w:rsidTr="0070120D">
        <w:trPr>
          <w:trHeight w:val="645"/>
        </w:trPr>
        <w:tc>
          <w:tcPr>
            <w:tcW w:w="9157" w:type="dxa"/>
            <w:gridSpan w:val="5"/>
            <w:shd w:val="clear" w:color="auto" w:fill="323E4F" w:themeFill="text2" w:themeFillShade="BF"/>
          </w:tcPr>
          <w:p w14:paraId="4CAE7AA1" w14:textId="77777777" w:rsidR="00177AA0" w:rsidRPr="00B81077" w:rsidRDefault="00177AA0" w:rsidP="006B5CBE">
            <w:pPr>
              <w:tabs>
                <w:tab w:val="left" w:pos="1880"/>
              </w:tabs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 (žiadosť o grant)</w:t>
            </w:r>
          </w:p>
        </w:tc>
      </w:tr>
      <w:tr w:rsidR="00177AA0" w:rsidRPr="00B81077" w14:paraId="30189741" w14:textId="77777777" w:rsidTr="0021374C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14:paraId="00469D99" w14:textId="77777777" w:rsidR="00177AA0" w:rsidRPr="0006729E" w:rsidRDefault="00177AA0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bookmarkStart w:id="0" w:name="KZ_38"/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bookmarkEnd w:id="0"/>
      <w:tr w:rsidR="00177AA0" w:rsidRPr="00B81077" w14:paraId="30368A2B" w14:textId="77777777" w:rsidTr="00BC42DF">
        <w:trPr>
          <w:trHeight w:val="300"/>
        </w:trPr>
        <w:tc>
          <w:tcPr>
            <w:tcW w:w="3676" w:type="dxa"/>
            <w:gridSpan w:val="3"/>
          </w:tcPr>
          <w:p w14:paraId="3A6F5395" w14:textId="77777777" w:rsidR="00177AA0" w:rsidRPr="00797981" w:rsidRDefault="00177AA0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programu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výzvy a priority</w:t>
            </w:r>
          </w:p>
        </w:tc>
        <w:tc>
          <w:tcPr>
            <w:tcW w:w="5481" w:type="dxa"/>
            <w:gridSpan w:val="2"/>
            <w:vAlign w:val="center"/>
          </w:tcPr>
          <w:p w14:paraId="5BE6617B" w14:textId="77777777" w:rsidR="00177AA0" w:rsidRPr="00B81077" w:rsidRDefault="00177AA0" w:rsidP="00447B8B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017BF3CB" w14:textId="77777777" w:rsidTr="00F354A0">
        <w:trPr>
          <w:trHeight w:val="300"/>
        </w:trPr>
        <w:tc>
          <w:tcPr>
            <w:tcW w:w="3676" w:type="dxa"/>
            <w:gridSpan w:val="3"/>
          </w:tcPr>
          <w:p w14:paraId="375F6F56" w14:textId="77777777" w:rsidR="00177AA0" w:rsidRPr="00797981" w:rsidRDefault="00177AA0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481" w:type="dxa"/>
            <w:gridSpan w:val="2"/>
            <w:vAlign w:val="center"/>
            <w:hideMark/>
          </w:tcPr>
          <w:p w14:paraId="633EF64E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23478769" w14:textId="77777777" w:rsidTr="00E61548">
        <w:trPr>
          <w:trHeight w:val="220"/>
        </w:trPr>
        <w:tc>
          <w:tcPr>
            <w:tcW w:w="3676" w:type="dxa"/>
            <w:gridSpan w:val="3"/>
          </w:tcPr>
          <w:p w14:paraId="0B4463FA" w14:textId="77777777" w:rsidR="00177AA0" w:rsidRPr="00797981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/meno žiadateľa</w:t>
            </w:r>
          </w:p>
        </w:tc>
        <w:tc>
          <w:tcPr>
            <w:tcW w:w="5481" w:type="dxa"/>
            <w:gridSpan w:val="2"/>
            <w:vAlign w:val="center"/>
          </w:tcPr>
          <w:p w14:paraId="59BC2E42" w14:textId="77777777" w:rsidR="00177AA0" w:rsidRPr="00B81077" w:rsidRDefault="00177AA0" w:rsidP="00650AA8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6FE7E8A6" w14:textId="77777777" w:rsidTr="00E41C57">
        <w:trPr>
          <w:trHeight w:val="506"/>
        </w:trPr>
        <w:tc>
          <w:tcPr>
            <w:tcW w:w="3676" w:type="dxa"/>
            <w:gridSpan w:val="3"/>
          </w:tcPr>
          <w:p w14:paraId="0A2298D2" w14:textId="77777777" w:rsidR="00177AA0" w:rsidRPr="00797981" w:rsidRDefault="00177AA0" w:rsidP="00E91D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Sídlo/adresa žiadateľa</w:t>
            </w:r>
          </w:p>
        </w:tc>
        <w:tc>
          <w:tcPr>
            <w:tcW w:w="5481" w:type="dxa"/>
            <w:gridSpan w:val="2"/>
            <w:vAlign w:val="center"/>
          </w:tcPr>
          <w:p w14:paraId="6C4D6350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4164715F" w14:textId="77777777" w:rsidTr="00B86C9A">
        <w:trPr>
          <w:trHeight w:val="220"/>
        </w:trPr>
        <w:tc>
          <w:tcPr>
            <w:tcW w:w="3676" w:type="dxa"/>
            <w:gridSpan w:val="3"/>
          </w:tcPr>
          <w:p w14:paraId="2ED51A6C" w14:textId="77777777" w:rsidR="00177AA0" w:rsidRPr="00797981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zverejnenia a ukončenia výzvy</w:t>
            </w:r>
          </w:p>
        </w:tc>
        <w:tc>
          <w:tcPr>
            <w:tcW w:w="5481" w:type="dxa"/>
            <w:gridSpan w:val="2"/>
            <w:vAlign w:val="center"/>
          </w:tcPr>
          <w:p w14:paraId="40636D49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2855A251" w14:textId="77777777" w:rsidTr="007666B1">
        <w:trPr>
          <w:trHeight w:val="220"/>
        </w:trPr>
        <w:tc>
          <w:tcPr>
            <w:tcW w:w="3676" w:type="dxa"/>
            <w:gridSpan w:val="3"/>
          </w:tcPr>
          <w:p w14:paraId="455E19E9" w14:textId="61B303DB" w:rsidR="00177AA0" w:rsidRPr="00797981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prijatia žiadosti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na 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</w:t>
            </w:r>
          </w:p>
        </w:tc>
        <w:tc>
          <w:tcPr>
            <w:tcW w:w="5481" w:type="dxa"/>
            <w:gridSpan w:val="2"/>
            <w:vAlign w:val="center"/>
          </w:tcPr>
          <w:p w14:paraId="4614D5AA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677E60AE" w14:textId="77777777" w:rsidTr="00BF7B10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14:paraId="7840C2CE" w14:textId="77777777" w:rsidR="00177AA0" w:rsidRPr="0006729E" w:rsidRDefault="00177AA0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177AA0" w:rsidRPr="00B81077" w14:paraId="31F025C7" w14:textId="77777777" w:rsidTr="00AD7311">
        <w:trPr>
          <w:trHeight w:val="283"/>
        </w:trPr>
        <w:tc>
          <w:tcPr>
            <w:tcW w:w="3676" w:type="dxa"/>
            <w:gridSpan w:val="3"/>
            <w:shd w:val="clear" w:color="auto" w:fill="00B0F0"/>
          </w:tcPr>
          <w:p w14:paraId="764FD92F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00B0F0"/>
            <w:vAlign w:val="center"/>
          </w:tcPr>
          <w:p w14:paraId="704BE871" w14:textId="77777777" w:rsidR="00177AA0" w:rsidRPr="00083383" w:rsidRDefault="00177AA0" w:rsidP="00083383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12" w:type="dxa"/>
            <w:shd w:val="clear" w:color="auto" w:fill="00B0F0"/>
            <w:vAlign w:val="center"/>
          </w:tcPr>
          <w:p w14:paraId="2B21275F" w14:textId="77777777" w:rsidR="00177AA0" w:rsidRPr="00083383" w:rsidRDefault="00177AA0" w:rsidP="00784772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177AA0" w:rsidRPr="00B81077" w14:paraId="3AF25FC1" w14:textId="77777777" w:rsidTr="00177AA0">
        <w:trPr>
          <w:trHeight w:val="535"/>
        </w:trPr>
        <w:tc>
          <w:tcPr>
            <w:tcW w:w="441" w:type="dxa"/>
          </w:tcPr>
          <w:p w14:paraId="64E61AF5" w14:textId="77777777" w:rsidR="00177AA0" w:rsidRPr="00177AA0" w:rsidRDefault="00177AA0" w:rsidP="00177A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6AA516C6" w14:textId="60073BA3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Požiadal žiadateľ listom 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najneskôr 30 kalendárnych dní pred termínom na predkladanie žiadostí o grant v zmysle aktuálnej výzvy o súhlas s predložením žiadosti o grant?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(resp. v termíne dohodnutom s 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SR)</w:t>
            </w:r>
          </w:p>
        </w:tc>
        <w:tc>
          <w:tcPr>
            <w:tcW w:w="2569" w:type="dxa"/>
            <w:vAlign w:val="center"/>
          </w:tcPr>
          <w:p w14:paraId="5A6787BD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14:paraId="50CF4762" w14:textId="77777777"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2FD6947E" w14:textId="77777777" w:rsidTr="00177AA0">
        <w:trPr>
          <w:trHeight w:val="535"/>
        </w:trPr>
        <w:tc>
          <w:tcPr>
            <w:tcW w:w="441" w:type="dxa"/>
          </w:tcPr>
          <w:p w14:paraId="7F505131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4747BC16" w14:textId="423A7EEE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žiadosť o grant predložená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na 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 stanovenom termíne?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(najneskôr 10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pracovných dní pred termínom na predkladanie žiadostí o grant v zmysle aktuálnej výzvy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resp. v termíne dohodnutom s 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69" w:type="dxa"/>
            <w:vAlign w:val="center"/>
          </w:tcPr>
          <w:p w14:paraId="2607786D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14:paraId="07A3BEAD" w14:textId="77777777"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1990B01D" w14:textId="77777777" w:rsidTr="00177AA0">
        <w:trPr>
          <w:trHeight w:val="900"/>
        </w:trPr>
        <w:tc>
          <w:tcPr>
            <w:tcW w:w="441" w:type="dxa"/>
          </w:tcPr>
          <w:p w14:paraId="560B6E9A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0F9EF911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Zodpovedá predmet žiadosti o grant podmienkam pracovného programu CEF, výzve na predkladanie projektov a špecifickej priorite?</w:t>
            </w:r>
          </w:p>
        </w:tc>
        <w:tc>
          <w:tcPr>
            <w:tcW w:w="2569" w:type="dxa"/>
            <w:vAlign w:val="center"/>
          </w:tcPr>
          <w:p w14:paraId="60C5C2F6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14:paraId="1DD543A4" w14:textId="77777777"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60198C6B" w14:textId="77777777" w:rsidTr="00177AA0">
        <w:trPr>
          <w:trHeight w:val="300"/>
        </w:trPr>
        <w:tc>
          <w:tcPr>
            <w:tcW w:w="441" w:type="dxa"/>
          </w:tcPr>
          <w:p w14:paraId="5EC11197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2FCCAB84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Je CBA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(ak relevantné)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vypracovaná v zmysle aktuálnej Príručky k analýze nákladov a výnosov investičných dopravných projektov OPII?</w:t>
            </w:r>
          </w:p>
        </w:tc>
        <w:tc>
          <w:tcPr>
            <w:tcW w:w="2569" w:type="dxa"/>
            <w:vAlign w:val="center"/>
          </w:tcPr>
          <w:p w14:paraId="59DCC2BD" w14:textId="77777777" w:rsidR="00177AA0" w:rsidRPr="00B81077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14:paraId="0527BA0F" w14:textId="77777777"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60A24A0F" w14:textId="77777777" w:rsidTr="00177AA0">
        <w:trPr>
          <w:trHeight w:val="300"/>
        </w:trPr>
        <w:tc>
          <w:tcPr>
            <w:tcW w:w="441" w:type="dxa"/>
          </w:tcPr>
          <w:p w14:paraId="4F2CBCD6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02554107" w14:textId="77777777" w:rsidR="00177AA0" w:rsidRPr="00797981" w:rsidRDefault="00177AA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Sú výdavky na aktivity projektu časovo oprávnené v zmysle pracovného programu CEF 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 predmetnej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výzvy na predkladanie projektov?</w:t>
            </w:r>
          </w:p>
        </w:tc>
        <w:tc>
          <w:tcPr>
            <w:tcW w:w="2569" w:type="dxa"/>
            <w:vAlign w:val="center"/>
          </w:tcPr>
          <w:p w14:paraId="1BAC5082" w14:textId="77777777" w:rsidR="00177AA0" w:rsidRPr="002B2196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12" w:type="dxa"/>
            <w:vAlign w:val="center"/>
          </w:tcPr>
          <w:p w14:paraId="3C995017" w14:textId="77777777" w:rsidR="00177AA0" w:rsidRPr="00B81077" w:rsidRDefault="00177AA0" w:rsidP="00A63256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7AB0C7EF" w14:textId="77777777" w:rsidTr="00177AA0">
        <w:trPr>
          <w:trHeight w:val="300"/>
        </w:trPr>
        <w:tc>
          <w:tcPr>
            <w:tcW w:w="441" w:type="dxa"/>
          </w:tcPr>
          <w:p w14:paraId="4D001B22" w14:textId="77777777" w:rsidR="00177AA0" w:rsidRPr="00601576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181DC098" w14:textId="5F408948" w:rsidR="00177AA0" w:rsidRPr="00797981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Deklaruje žiadateľ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súhlas s tým, že vzťahy medzi príjemcom/implementačným subjektom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týkajúce sa 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certifikácie platieb, predkladania technických a finančných správ o implementáci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projektu a pod. budú upravené v osobitnej zmluve medzi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príjemcom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po podpise zmluvy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grante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prípade schválenia projektu zo strany EK?</w:t>
            </w:r>
          </w:p>
        </w:tc>
        <w:tc>
          <w:tcPr>
            <w:tcW w:w="2569" w:type="dxa"/>
            <w:vAlign w:val="center"/>
          </w:tcPr>
          <w:p w14:paraId="48724782" w14:textId="77777777" w:rsidR="00177AA0" w:rsidRPr="002B2196" w:rsidRDefault="00177AA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12" w:type="dxa"/>
            <w:vAlign w:val="center"/>
          </w:tcPr>
          <w:p w14:paraId="632E1A38" w14:textId="77777777" w:rsidR="00177AA0" w:rsidRPr="00B81077" w:rsidRDefault="00177AA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B81077" w14:paraId="7B7727F3" w14:textId="77777777" w:rsidTr="00177AA0">
        <w:trPr>
          <w:trHeight w:val="300"/>
        </w:trPr>
        <w:tc>
          <w:tcPr>
            <w:tcW w:w="441" w:type="dxa"/>
          </w:tcPr>
          <w:p w14:paraId="6AF303BF" w14:textId="77777777" w:rsidR="00177AA0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235" w:type="dxa"/>
            <w:gridSpan w:val="2"/>
            <w:noWrap/>
            <w:vAlign w:val="center"/>
          </w:tcPr>
          <w:p w14:paraId="07E3B432" w14:textId="49DF822C" w:rsidR="00177AA0" w:rsidRDefault="00177AA0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Bolo k žiadosti podané súhlasné </w:t>
            </w:r>
            <w:proofErr w:type="spellStart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substanovisko</w:t>
            </w:r>
            <w:proofErr w:type="spellEnd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zo strany vecne príslušných útvarov </w:t>
            </w:r>
            <w:r w:rsidR="00B37EAD">
              <w:rPr>
                <w:rFonts w:asciiTheme="minorHAnsi" w:hAnsiTheme="minorHAnsi" w:cs="Calibri"/>
                <w:color w:val="000000"/>
                <w:sz w:val="22"/>
                <w:szCs w:val="22"/>
              </w:rPr>
              <w:t>MD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v zmysle tabuliek kapitoly 2 Manuálu pre riadenie a implementáciu projektov financovaných z Nástroja na prepájanie Európy (CEF)?</w:t>
            </w:r>
          </w:p>
        </w:tc>
        <w:tc>
          <w:tcPr>
            <w:tcW w:w="2569" w:type="dxa"/>
            <w:vAlign w:val="center"/>
          </w:tcPr>
          <w:p w14:paraId="458494BE" w14:textId="77777777" w:rsidR="00177AA0" w:rsidRPr="00401515" w:rsidRDefault="00177AA0" w:rsidP="0040151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vAlign w:val="center"/>
          </w:tcPr>
          <w:p w14:paraId="0A4B07CE" w14:textId="77777777" w:rsidR="00177AA0" w:rsidRPr="00B81077" w:rsidRDefault="00177AA0" w:rsidP="00A63256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177AA0" w:rsidRPr="003A5F78" w14:paraId="79072B06" w14:textId="77777777" w:rsidTr="00563C8A">
        <w:trPr>
          <w:trHeight w:val="300"/>
        </w:trPr>
        <w:tc>
          <w:tcPr>
            <w:tcW w:w="9157" w:type="dxa"/>
            <w:gridSpan w:val="5"/>
          </w:tcPr>
          <w:p w14:paraId="2544855F" w14:textId="77777777" w:rsidR="00072CEE" w:rsidRPr="00045949" w:rsidRDefault="00072CEE" w:rsidP="00072C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14:paraId="50BD5D29" w14:textId="77777777" w:rsidR="00072CEE" w:rsidRPr="00045949" w:rsidRDefault="00072CEE" w:rsidP="00072C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BABCAF6" w14:textId="77777777" w:rsidR="00072CEE" w:rsidRDefault="00072CEE" w:rsidP="00072CEE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14:paraId="5895E368" w14:textId="77777777" w:rsidR="00072CEE" w:rsidRDefault="00072CEE" w:rsidP="00072CE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941F4C9" w14:textId="1E91A4DC" w:rsidR="00072CEE" w:rsidRDefault="00FA0F32" w:rsidP="00072CEE">
            <w:pPr>
              <w:pStyle w:val="Odsekzoznamu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Žiadosť </w:t>
            </w:r>
            <w:r w:rsidR="00072CEE">
              <w:rPr>
                <w:rFonts w:asciiTheme="minorHAnsi" w:hAnsiTheme="minorHAnsi"/>
                <w:sz w:val="22"/>
                <w:szCs w:val="22"/>
              </w:rPr>
              <w:t>spĺňa náležitosti pre vydanie osvedčenia členského štátu</w:t>
            </w:r>
          </w:p>
          <w:p w14:paraId="42587AFE" w14:textId="546E3B5A" w:rsidR="00072CEE" w:rsidRPr="000F7B18" w:rsidRDefault="00FA0F32" w:rsidP="00072CEE">
            <w:pPr>
              <w:pStyle w:val="Odsekzoznamu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Žiadosť </w:t>
            </w:r>
            <w:r w:rsidR="00072CEE">
              <w:rPr>
                <w:rFonts w:asciiTheme="minorHAnsi" w:hAnsiTheme="minorHAnsi"/>
                <w:sz w:val="22"/>
                <w:szCs w:val="22"/>
              </w:rPr>
              <w:t xml:space="preserve">nespĺňa náležitosti pre vydanie osvedčenia členského štátu </w:t>
            </w:r>
          </w:p>
          <w:p w14:paraId="5773300C" w14:textId="77777777" w:rsidR="00177AA0" w:rsidRPr="00045949" w:rsidRDefault="00177AA0" w:rsidP="00177AA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7AA0" w:rsidRPr="003A5F78" w14:paraId="01909AF8" w14:textId="77777777" w:rsidTr="00CC1114">
        <w:trPr>
          <w:trHeight w:val="330"/>
        </w:trPr>
        <w:tc>
          <w:tcPr>
            <w:tcW w:w="2050" w:type="dxa"/>
            <w:gridSpan w:val="2"/>
          </w:tcPr>
          <w:p w14:paraId="230A9040" w14:textId="77777777"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07" w:type="dxa"/>
            <w:gridSpan w:val="3"/>
            <w:vAlign w:val="center"/>
            <w:hideMark/>
          </w:tcPr>
          <w:p w14:paraId="674C9F85" w14:textId="77777777" w:rsidR="00177AA0" w:rsidRPr="00045949" w:rsidRDefault="00177AA0" w:rsidP="00447B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14:paraId="149559AB" w14:textId="77777777" w:rsidTr="0023071E">
        <w:trPr>
          <w:trHeight w:val="330"/>
        </w:trPr>
        <w:tc>
          <w:tcPr>
            <w:tcW w:w="2050" w:type="dxa"/>
            <w:gridSpan w:val="2"/>
          </w:tcPr>
          <w:p w14:paraId="2395D3EB" w14:textId="77777777"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07" w:type="dxa"/>
            <w:gridSpan w:val="3"/>
            <w:vAlign w:val="center"/>
            <w:hideMark/>
          </w:tcPr>
          <w:p w14:paraId="45EF9E36" w14:textId="77777777" w:rsidR="00177AA0" w:rsidRPr="00045949" w:rsidRDefault="00177AA0" w:rsidP="0086236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77AA0" w:rsidRPr="003A5F78" w14:paraId="5348CBD0" w14:textId="77777777" w:rsidTr="00571D50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14:paraId="409DC166" w14:textId="77777777"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07" w:type="dxa"/>
            <w:gridSpan w:val="3"/>
            <w:vAlign w:val="center"/>
            <w:hideMark/>
          </w:tcPr>
          <w:p w14:paraId="7F113C72" w14:textId="77777777"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14:paraId="1976F9C0" w14:textId="77777777" w:rsidTr="00AB3117">
        <w:trPr>
          <w:trHeight w:val="330"/>
        </w:trPr>
        <w:tc>
          <w:tcPr>
            <w:tcW w:w="9157" w:type="dxa"/>
            <w:gridSpan w:val="5"/>
          </w:tcPr>
          <w:p w14:paraId="2ABFC1B5" w14:textId="77777777"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14:paraId="28AACE81" w14:textId="77777777" w:rsidTr="009C21EA">
        <w:trPr>
          <w:trHeight w:val="330"/>
        </w:trPr>
        <w:tc>
          <w:tcPr>
            <w:tcW w:w="2050" w:type="dxa"/>
            <w:gridSpan w:val="2"/>
          </w:tcPr>
          <w:p w14:paraId="0457E8AF" w14:textId="77777777"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07" w:type="dxa"/>
            <w:gridSpan w:val="3"/>
            <w:vAlign w:val="center"/>
            <w:hideMark/>
          </w:tcPr>
          <w:p w14:paraId="3B864250" w14:textId="77777777" w:rsidR="00177AA0" w:rsidRPr="00045949" w:rsidRDefault="00177AA0" w:rsidP="00447B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177AA0" w:rsidRPr="003A5F78" w14:paraId="2D92C1A0" w14:textId="77777777" w:rsidTr="004043FD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14:paraId="3BC103BB" w14:textId="77777777"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07" w:type="dxa"/>
            <w:gridSpan w:val="3"/>
            <w:vAlign w:val="center"/>
            <w:hideMark/>
          </w:tcPr>
          <w:p w14:paraId="76B8E0BE" w14:textId="77777777"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77AA0" w:rsidRPr="003A5F78" w14:paraId="27A81A03" w14:textId="77777777" w:rsidTr="00022DCA">
        <w:trPr>
          <w:trHeight w:val="330"/>
        </w:trPr>
        <w:tc>
          <w:tcPr>
            <w:tcW w:w="2050" w:type="dxa"/>
            <w:gridSpan w:val="2"/>
            <w:shd w:val="clear" w:color="000000" w:fill="FFFFFF"/>
          </w:tcPr>
          <w:p w14:paraId="721AE07A" w14:textId="77777777" w:rsidR="00177AA0" w:rsidRPr="00045949" w:rsidRDefault="00177A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07" w:type="dxa"/>
            <w:gridSpan w:val="3"/>
            <w:vAlign w:val="center"/>
            <w:hideMark/>
          </w:tcPr>
          <w:p w14:paraId="0C22A1DC" w14:textId="77777777" w:rsidR="00177AA0" w:rsidRPr="00045949" w:rsidRDefault="00177A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76FABB8E" w14:textId="77777777"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62298" w14:textId="77777777" w:rsidR="00B27BCC" w:rsidRDefault="00B27BCC" w:rsidP="002528D6">
      <w:r>
        <w:separator/>
      </w:r>
    </w:p>
  </w:endnote>
  <w:endnote w:type="continuationSeparator" w:id="0">
    <w:p w14:paraId="1CA638C5" w14:textId="77777777" w:rsidR="00B27BCC" w:rsidRDefault="00B27BCC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8094D" w14:textId="77777777" w:rsidR="000D6786" w:rsidRDefault="000D6786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14:paraId="11C9976E" w14:textId="77777777" w:rsidR="00BB3DCF" w:rsidRDefault="00447B8B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Príloha č. </w:t>
    </w:r>
    <w:r w:rsidR="00BB3DCF" w:rsidRPr="009E0928">
      <w:rPr>
        <w:rFonts w:asciiTheme="minorHAnsi" w:hAnsiTheme="minorHAnsi"/>
        <w:sz w:val="20"/>
        <w:szCs w:val="20"/>
      </w:rPr>
      <w:t>1 manuálu pre riadenie a implementáciu projektov financovaných z Nástroja na prepájanie Európy (CEF) – dopravná infraštruktúra</w:t>
    </w:r>
  </w:p>
  <w:p w14:paraId="7DC3233C" w14:textId="77777777" w:rsidR="00BB3DCF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14:paraId="422BB18D" w14:textId="363059FD" w:rsidR="00BB3DCF" w:rsidRPr="009E0928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V</w:t>
    </w:r>
    <w:r w:rsidR="00447B8B">
      <w:rPr>
        <w:rFonts w:asciiTheme="minorHAnsi" w:hAnsiTheme="minorHAnsi"/>
        <w:sz w:val="20"/>
        <w:szCs w:val="20"/>
      </w:rPr>
      <w:t>erzia 3.</w:t>
    </w:r>
    <w:r w:rsidR="00995591">
      <w:rPr>
        <w:rFonts w:asciiTheme="minorHAnsi" w:hAnsiTheme="minorHAnsi"/>
        <w:sz w:val="20"/>
        <w:szCs w:val="20"/>
      </w:rPr>
      <w:t xml:space="preserve">2 </w:t>
    </w:r>
    <w:r w:rsidR="00CD0A8E">
      <w:rPr>
        <w:rFonts w:asciiTheme="minorHAnsi" w:hAnsiTheme="minorHAnsi"/>
        <w:sz w:val="20"/>
        <w:szCs w:val="20"/>
      </w:rPr>
      <w:t xml:space="preserve">/ </w:t>
    </w:r>
    <w:r w:rsidRPr="009E0928">
      <w:rPr>
        <w:rFonts w:asciiTheme="minorHAnsi" w:hAnsiTheme="minorHAnsi"/>
        <w:sz w:val="20"/>
        <w:szCs w:val="20"/>
      </w:rPr>
      <w:t>KZ – kontrola žiadosti o grant</w:t>
    </w:r>
  </w:p>
  <w:p w14:paraId="214758B3" w14:textId="77777777" w:rsidR="00BB3DCF" w:rsidRPr="009E0928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14:paraId="492282C6" w14:textId="270FC2F0" w:rsidR="00CA5190" w:rsidRPr="00BB3DCF" w:rsidRDefault="00BB3DCF" w:rsidP="00E55CE4">
    <w:pPr>
      <w:pStyle w:val="Pta"/>
      <w:rPr>
        <w:rFonts w:asciiTheme="minorHAnsi" w:hAnsiTheme="minorHAnsi"/>
        <w:sz w:val="20"/>
        <w:szCs w:val="20"/>
      </w:rPr>
    </w:pPr>
    <w:r w:rsidRPr="009E0928">
      <w:rPr>
        <w:rFonts w:asciiTheme="minorHAnsi" w:hAnsiTheme="minorHAnsi"/>
        <w:sz w:val="20"/>
        <w:szCs w:val="20"/>
      </w:rPr>
      <w:t xml:space="preserve">Dátum platnosti od: </w:t>
    </w:r>
    <w:r w:rsidR="0010165F" w:rsidRPr="0010165F">
      <w:rPr>
        <w:rFonts w:asciiTheme="minorHAnsi" w:hAnsiTheme="minorHAnsi"/>
        <w:sz w:val="20"/>
        <w:szCs w:val="20"/>
      </w:rPr>
      <w:t>01</w:t>
    </w:r>
    <w:r w:rsidR="005A3258" w:rsidRPr="0010165F">
      <w:rPr>
        <w:rFonts w:asciiTheme="minorHAnsi" w:hAnsiTheme="minorHAnsi"/>
        <w:sz w:val="20"/>
        <w:szCs w:val="20"/>
      </w:rPr>
      <w:t>.</w:t>
    </w:r>
    <w:r w:rsidR="0010165F" w:rsidRPr="0010165F">
      <w:rPr>
        <w:rFonts w:asciiTheme="minorHAnsi" w:hAnsiTheme="minorHAnsi"/>
        <w:sz w:val="20"/>
        <w:szCs w:val="20"/>
      </w:rPr>
      <w:t>04</w:t>
    </w:r>
    <w:r w:rsidR="004B37EF" w:rsidRPr="0010165F">
      <w:rPr>
        <w:rFonts w:asciiTheme="minorHAnsi" w:hAnsiTheme="minorHAnsi"/>
        <w:sz w:val="20"/>
        <w:szCs w:val="20"/>
      </w:rPr>
      <w:t>.</w:t>
    </w:r>
    <w:r w:rsidR="0010165F" w:rsidRPr="0010165F">
      <w:rPr>
        <w:rFonts w:asciiTheme="minorHAnsi" w:hAnsiTheme="minorHAnsi"/>
        <w:sz w:val="20"/>
        <w:szCs w:val="20"/>
      </w:rPr>
      <w:t>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C54A" w14:textId="77777777" w:rsidR="00B27BCC" w:rsidRDefault="00B27BCC" w:rsidP="002528D6">
      <w:r>
        <w:separator/>
      </w:r>
    </w:p>
  </w:footnote>
  <w:footnote w:type="continuationSeparator" w:id="0">
    <w:p w14:paraId="68D80242" w14:textId="77777777" w:rsidR="00B27BCC" w:rsidRDefault="00B27BCC" w:rsidP="002528D6">
      <w:r>
        <w:continuationSeparator/>
      </w:r>
    </w:p>
  </w:footnote>
  <w:footnote w:id="1">
    <w:p w14:paraId="644E38C3" w14:textId="5A0A18F2" w:rsidR="00177AA0" w:rsidRPr="00901648" w:rsidRDefault="00177AA0" w:rsidP="00045949">
      <w:pPr>
        <w:pStyle w:val="Textpoznmkypodiarou"/>
        <w:rPr>
          <w:rFonts w:asciiTheme="minorHAnsi" w:hAnsiTheme="minorHAnsi"/>
          <w:sz w:val="16"/>
          <w:szCs w:val="16"/>
        </w:rPr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14:paraId="27E47219" w14:textId="506BD8D3" w:rsidR="00177AA0" w:rsidRDefault="00177AA0" w:rsidP="00045949">
      <w:pPr>
        <w:pStyle w:val="Textpoznmkypodiarou"/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štatutárneho orgánu alebo ním u</w:t>
      </w:r>
      <w:bookmarkStart w:id="1" w:name="_GoBack"/>
      <w:bookmarkEnd w:id="1"/>
      <w:r w:rsidRPr="00901648">
        <w:rPr>
          <w:rFonts w:asciiTheme="minorHAnsi" w:hAnsiTheme="minorHAnsi"/>
          <w:sz w:val="16"/>
          <w:szCs w:val="16"/>
        </w:rPr>
        <w:t>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3A408" w14:textId="23E7C4B6" w:rsidR="002528D6" w:rsidRDefault="00FA0F32">
    <w:pPr>
      <w:pStyle w:val="Hlavika"/>
    </w:pPr>
    <w:r>
      <w:rPr>
        <w:noProof/>
      </w:rPr>
      <w:drawing>
        <wp:inline distT="0" distB="0" distL="0" distR="0" wp14:anchorId="42A4B419" wp14:editId="439DFBA6">
          <wp:extent cx="3030062" cy="5334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k_horizontal_cef_logo_updat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4107" cy="53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</w:rPr>
      <w:drawing>
        <wp:inline distT="0" distB="0" distL="0" distR="0" wp14:anchorId="1ECBDD9B" wp14:editId="0E015608">
          <wp:extent cx="1743075" cy="520118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inisterstvo_dopravy_SR_nove_SK_JPG_farebn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298" cy="533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131AD"/>
    <w:multiLevelType w:val="hybridMultilevel"/>
    <w:tmpl w:val="EED279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93F1C"/>
    <w:multiLevelType w:val="hybridMultilevel"/>
    <w:tmpl w:val="ABC0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B07E5"/>
    <w:multiLevelType w:val="hybridMultilevel"/>
    <w:tmpl w:val="406CC738"/>
    <w:lvl w:ilvl="0" w:tplc="6B6A4A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3491B"/>
    <w:rsid w:val="00037E58"/>
    <w:rsid w:val="00045949"/>
    <w:rsid w:val="00072CEE"/>
    <w:rsid w:val="00083383"/>
    <w:rsid w:val="00083C42"/>
    <w:rsid w:val="000B6C80"/>
    <w:rsid w:val="000D6786"/>
    <w:rsid w:val="0010165F"/>
    <w:rsid w:val="00112118"/>
    <w:rsid w:val="001509D1"/>
    <w:rsid w:val="0015178E"/>
    <w:rsid w:val="00161BAF"/>
    <w:rsid w:val="00177AA0"/>
    <w:rsid w:val="001C476B"/>
    <w:rsid w:val="002320EA"/>
    <w:rsid w:val="002528D6"/>
    <w:rsid w:val="002663E0"/>
    <w:rsid w:val="00274BA5"/>
    <w:rsid w:val="002B2196"/>
    <w:rsid w:val="002B7657"/>
    <w:rsid w:val="002D577A"/>
    <w:rsid w:val="002D7332"/>
    <w:rsid w:val="00372D42"/>
    <w:rsid w:val="00381383"/>
    <w:rsid w:val="003A6B55"/>
    <w:rsid w:val="003D5644"/>
    <w:rsid w:val="00401515"/>
    <w:rsid w:val="00424672"/>
    <w:rsid w:val="0043131C"/>
    <w:rsid w:val="00445C9C"/>
    <w:rsid w:val="00447B8B"/>
    <w:rsid w:val="00450EDD"/>
    <w:rsid w:val="00474F02"/>
    <w:rsid w:val="0049006F"/>
    <w:rsid w:val="004A3747"/>
    <w:rsid w:val="004B29F3"/>
    <w:rsid w:val="004B37EF"/>
    <w:rsid w:val="004D3BA6"/>
    <w:rsid w:val="004F7A1D"/>
    <w:rsid w:val="005136CE"/>
    <w:rsid w:val="005153DC"/>
    <w:rsid w:val="0051677A"/>
    <w:rsid w:val="00525B58"/>
    <w:rsid w:val="00562D45"/>
    <w:rsid w:val="0056500B"/>
    <w:rsid w:val="00572FE8"/>
    <w:rsid w:val="00595244"/>
    <w:rsid w:val="00597EC0"/>
    <w:rsid w:val="005A3258"/>
    <w:rsid w:val="005A3D18"/>
    <w:rsid w:val="005A545C"/>
    <w:rsid w:val="005C0EE0"/>
    <w:rsid w:val="005E1BB2"/>
    <w:rsid w:val="005E33FF"/>
    <w:rsid w:val="00601576"/>
    <w:rsid w:val="00603E71"/>
    <w:rsid w:val="0061589B"/>
    <w:rsid w:val="00627EF4"/>
    <w:rsid w:val="00631B2B"/>
    <w:rsid w:val="00650AA8"/>
    <w:rsid w:val="006B1E40"/>
    <w:rsid w:val="006B4A43"/>
    <w:rsid w:val="006B5CBE"/>
    <w:rsid w:val="00722A7F"/>
    <w:rsid w:val="007567E6"/>
    <w:rsid w:val="00766925"/>
    <w:rsid w:val="00797981"/>
    <w:rsid w:val="0081328E"/>
    <w:rsid w:val="00855358"/>
    <w:rsid w:val="00862367"/>
    <w:rsid w:val="0087622D"/>
    <w:rsid w:val="008C5133"/>
    <w:rsid w:val="008F1D3B"/>
    <w:rsid w:val="00901648"/>
    <w:rsid w:val="009279CA"/>
    <w:rsid w:val="009436DF"/>
    <w:rsid w:val="009514C7"/>
    <w:rsid w:val="00953CCB"/>
    <w:rsid w:val="00995591"/>
    <w:rsid w:val="009A4C89"/>
    <w:rsid w:val="009B1019"/>
    <w:rsid w:val="009B42F7"/>
    <w:rsid w:val="00A3365F"/>
    <w:rsid w:val="00A47A76"/>
    <w:rsid w:val="00A56DFA"/>
    <w:rsid w:val="00A63256"/>
    <w:rsid w:val="00A665AE"/>
    <w:rsid w:val="00A748BA"/>
    <w:rsid w:val="00A94D28"/>
    <w:rsid w:val="00AA193C"/>
    <w:rsid w:val="00AB37FB"/>
    <w:rsid w:val="00AB6952"/>
    <w:rsid w:val="00AD4513"/>
    <w:rsid w:val="00AE2C15"/>
    <w:rsid w:val="00AF513D"/>
    <w:rsid w:val="00B01EE4"/>
    <w:rsid w:val="00B05631"/>
    <w:rsid w:val="00B271F5"/>
    <w:rsid w:val="00B27BCC"/>
    <w:rsid w:val="00B37EAD"/>
    <w:rsid w:val="00B51E30"/>
    <w:rsid w:val="00B823F5"/>
    <w:rsid w:val="00BB3DCF"/>
    <w:rsid w:val="00BC33C1"/>
    <w:rsid w:val="00BF2380"/>
    <w:rsid w:val="00C41CAD"/>
    <w:rsid w:val="00CA3A1E"/>
    <w:rsid w:val="00CA5190"/>
    <w:rsid w:val="00CD0A8E"/>
    <w:rsid w:val="00CD3AD1"/>
    <w:rsid w:val="00D32536"/>
    <w:rsid w:val="00D43C91"/>
    <w:rsid w:val="00D568B0"/>
    <w:rsid w:val="00D83747"/>
    <w:rsid w:val="00DA71F8"/>
    <w:rsid w:val="00DB272A"/>
    <w:rsid w:val="00DB27CB"/>
    <w:rsid w:val="00DE27D4"/>
    <w:rsid w:val="00E05D6B"/>
    <w:rsid w:val="00E06F82"/>
    <w:rsid w:val="00E2048A"/>
    <w:rsid w:val="00E50910"/>
    <w:rsid w:val="00E55CE4"/>
    <w:rsid w:val="00E623B0"/>
    <w:rsid w:val="00E65622"/>
    <w:rsid w:val="00E91DA0"/>
    <w:rsid w:val="00EC76A8"/>
    <w:rsid w:val="00F0122C"/>
    <w:rsid w:val="00F240F1"/>
    <w:rsid w:val="00F2434D"/>
    <w:rsid w:val="00F36637"/>
    <w:rsid w:val="00F406BA"/>
    <w:rsid w:val="00F41308"/>
    <w:rsid w:val="00F4633E"/>
    <w:rsid w:val="00F5556B"/>
    <w:rsid w:val="00F6022B"/>
    <w:rsid w:val="00F83B91"/>
    <w:rsid w:val="00F942FB"/>
    <w:rsid w:val="00F952EC"/>
    <w:rsid w:val="00FA0F32"/>
    <w:rsid w:val="00FD7E45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84513"/>
  <w15:docId w15:val="{95930374-0CF0-4360-A061-95BBB70A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01EE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01EE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01EE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1EE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1EE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B01E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E659-9C9D-453F-865C-1F30C469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Zelinová, Daniela</cp:lastModifiedBy>
  <cp:revision>33</cp:revision>
  <cp:lastPrinted>2019-01-22T07:44:00Z</cp:lastPrinted>
  <dcterms:created xsi:type="dcterms:W3CDTF">2017-09-05T10:15:00Z</dcterms:created>
  <dcterms:modified xsi:type="dcterms:W3CDTF">2023-04-05T11:43:00Z</dcterms:modified>
</cp:coreProperties>
</file>