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FBA9C" w14:textId="77777777" w:rsidR="003A599F" w:rsidRDefault="003A599F" w:rsidP="00F2081D">
      <w:pPr>
        <w:pStyle w:val="Nzov"/>
        <w:spacing w:after="0"/>
        <w:rPr>
          <w:rStyle w:val="Siln"/>
          <w:rFonts w:asciiTheme="minorHAnsi" w:hAnsiTheme="minorHAnsi" w:cstheme="minorHAnsi"/>
          <w:color w:val="auto"/>
          <w:spacing w:val="0"/>
          <w:w w:val="110"/>
          <w:position w:val="-40"/>
          <w:sz w:val="50"/>
          <w:szCs w:val="50"/>
          <w:lang w:val="sk-SK"/>
        </w:rPr>
      </w:pPr>
      <w:bookmarkStart w:id="0" w:name="_GoBack"/>
      <w:bookmarkEnd w:id="0"/>
      <w:r w:rsidRPr="003A599F">
        <w:rPr>
          <w:rStyle w:val="Siln"/>
          <w:rFonts w:asciiTheme="minorHAnsi" w:hAnsiTheme="minorHAnsi" w:cstheme="minorHAnsi"/>
          <w:noProof/>
          <w:color w:val="auto"/>
          <w:spacing w:val="0"/>
          <w:w w:val="110"/>
          <w:position w:val="-40"/>
          <w:sz w:val="50"/>
          <w:szCs w:val="50"/>
          <w:lang w:val="sk-SK" w:eastAsia="sk-SK"/>
        </w:rPr>
        <w:drawing>
          <wp:inline distT="0" distB="0" distL="0" distR="0" wp14:anchorId="18B12362" wp14:editId="161187FE">
            <wp:extent cx="2483892" cy="703918"/>
            <wp:effectExtent l="0" t="0" r="0" b="127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4854" cy="72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94302" w14:textId="77777777" w:rsidR="003A599F" w:rsidRDefault="003A599F" w:rsidP="00F2081D">
      <w:pPr>
        <w:pStyle w:val="Nzov"/>
        <w:spacing w:after="0"/>
        <w:rPr>
          <w:rStyle w:val="Siln"/>
          <w:rFonts w:asciiTheme="minorHAnsi" w:hAnsiTheme="minorHAnsi" w:cstheme="minorHAnsi"/>
          <w:color w:val="auto"/>
          <w:spacing w:val="0"/>
          <w:w w:val="110"/>
          <w:position w:val="-40"/>
          <w:sz w:val="50"/>
          <w:szCs w:val="50"/>
          <w:lang w:val="sk-SK"/>
        </w:rPr>
      </w:pPr>
    </w:p>
    <w:p w14:paraId="1154CCCD" w14:textId="399AE754" w:rsidR="001617AB" w:rsidRPr="00E123F4" w:rsidRDefault="00FF6840" w:rsidP="00F2081D">
      <w:pPr>
        <w:pStyle w:val="Nzov"/>
        <w:spacing w:after="0"/>
        <w:rPr>
          <w:rStyle w:val="Siln"/>
          <w:rFonts w:asciiTheme="minorHAnsi" w:hAnsiTheme="minorHAnsi" w:cstheme="minorHAnsi"/>
          <w:color w:val="auto"/>
          <w:spacing w:val="0"/>
          <w:w w:val="110"/>
          <w:position w:val="-40"/>
          <w:sz w:val="50"/>
          <w:szCs w:val="50"/>
          <w:lang w:val="sk-SK"/>
        </w:rPr>
      </w:pPr>
      <w:r w:rsidRPr="00E123F4">
        <w:rPr>
          <w:rStyle w:val="Siln"/>
          <w:rFonts w:asciiTheme="minorHAnsi" w:hAnsiTheme="minorHAnsi" w:cstheme="minorHAnsi"/>
          <w:color w:val="auto"/>
          <w:spacing w:val="0"/>
          <w:w w:val="110"/>
          <w:position w:val="-40"/>
          <w:sz w:val="50"/>
          <w:szCs w:val="50"/>
          <w:lang w:val="sk-SK"/>
        </w:rPr>
        <w:t>zápis</w:t>
      </w:r>
    </w:p>
    <w:p w14:paraId="0D93AC2B" w14:textId="59129146" w:rsidR="00B04C79" w:rsidRPr="00E123F4" w:rsidRDefault="00B04C79" w:rsidP="00EB1CA3">
      <w:pPr>
        <w:pStyle w:val="Nzov"/>
        <w:spacing w:after="0"/>
        <w:jc w:val="left"/>
        <w:rPr>
          <w:rStyle w:val="Siln"/>
          <w:rFonts w:asciiTheme="minorHAnsi" w:hAnsiTheme="minorHAnsi" w:cstheme="minorHAnsi"/>
          <w:b w:val="0"/>
          <w:color w:val="868684" w:themeColor="accent5" w:themeShade="BF"/>
          <w:spacing w:val="0"/>
          <w:w w:val="110"/>
          <w:position w:val="-40"/>
          <w:sz w:val="50"/>
          <w:szCs w:val="50"/>
          <w:lang w:val="sk-SK"/>
        </w:rPr>
      </w:pPr>
    </w:p>
    <w:p w14:paraId="4153E20F" w14:textId="03436856" w:rsidR="00FF6840" w:rsidRPr="00E123F4" w:rsidRDefault="00FF6840" w:rsidP="00FF6840">
      <w:pPr>
        <w:rPr>
          <w:b/>
          <w:lang w:val="sk-SK"/>
        </w:rPr>
      </w:pPr>
      <w:r w:rsidRPr="00E123F4">
        <w:rPr>
          <w:b/>
          <w:lang w:val="sk-SK"/>
        </w:rPr>
        <w:t>ROKOVANIE MEDZIREZORTNEJ PRACOVNEJ SKUPINY NA PODPORU ROZVOJA CYKLISTICKEJ DOPRAVY A CYKLOTURISTIKY</w:t>
      </w:r>
      <w:r w:rsidR="003E2081">
        <w:rPr>
          <w:b/>
          <w:lang w:val="sk-SK"/>
        </w:rPr>
        <w:t xml:space="preserve"> MINISTERSTVA DOPRAVY</w:t>
      </w:r>
      <w:r w:rsidRPr="00E123F4">
        <w:rPr>
          <w:b/>
          <w:lang w:val="sk-SK"/>
        </w:rPr>
        <w:t xml:space="preserve"> SR</w:t>
      </w:r>
      <w:r w:rsidR="0063582D">
        <w:rPr>
          <w:b/>
          <w:lang w:val="sk-SK"/>
        </w:rPr>
        <w:t xml:space="preserve"> </w:t>
      </w:r>
    </w:p>
    <w:p w14:paraId="65C08C07" w14:textId="244C7901" w:rsidR="00E123F4" w:rsidRPr="008F4D0D" w:rsidRDefault="00BE7788" w:rsidP="008F4D0D">
      <w:pPr>
        <w:rPr>
          <w:b/>
          <w:lang w:val="sk-SK"/>
        </w:rPr>
      </w:pPr>
      <w:r>
        <w:rPr>
          <w:b/>
          <w:lang w:val="sk-SK"/>
        </w:rPr>
        <w:t>6. dec</w:t>
      </w:r>
      <w:r w:rsidR="003E2081">
        <w:rPr>
          <w:b/>
          <w:lang w:val="sk-SK"/>
        </w:rPr>
        <w:t>embra  2023</w:t>
      </w:r>
      <w:r w:rsidR="00EA46D3">
        <w:rPr>
          <w:b/>
          <w:lang w:val="sk-SK"/>
        </w:rPr>
        <w:t xml:space="preserve"> </w:t>
      </w:r>
      <w:r w:rsidR="0063582D">
        <w:rPr>
          <w:b/>
          <w:lang w:val="sk-SK"/>
        </w:rPr>
        <w:t xml:space="preserve"> </w:t>
      </w:r>
      <w:r w:rsidR="003E2081">
        <w:rPr>
          <w:b/>
          <w:lang w:val="sk-SK"/>
        </w:rPr>
        <w:t>10:00 – 12:30</w:t>
      </w:r>
      <w:r w:rsidR="0063582D">
        <w:rPr>
          <w:b/>
          <w:lang w:val="sk-SK"/>
        </w:rPr>
        <w:t>, Úrad Trenčianskeho samosprávneho kraja + online</w:t>
      </w:r>
    </w:p>
    <w:p w14:paraId="70311C63" w14:textId="733D8B2E" w:rsidR="008F4D0D" w:rsidRDefault="0035661E" w:rsidP="008F4D0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b/>
          <w:color w:val="000000" w:themeColor="text1"/>
          <w:szCs w:val="24"/>
          <w:lang w:val="sk-SK"/>
        </w:rPr>
        <w:t xml:space="preserve">Prítomní účastníci: </w:t>
      </w:r>
    </w:p>
    <w:p w14:paraId="1B114B7D" w14:textId="77777777" w:rsidR="008F4D0D" w:rsidRDefault="008F4D0D" w:rsidP="008F4D0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Cs w:val="24"/>
          <w:lang w:val="sk-SK"/>
        </w:rPr>
      </w:pPr>
    </w:p>
    <w:p w14:paraId="7ED8EF36" w14:textId="1BA0C192" w:rsidR="0035661E" w:rsidRPr="008F4D0D" w:rsidRDefault="0035661E" w:rsidP="008F4D0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Peter Klučka, </w:t>
      </w:r>
      <w:r w:rsidR="001674FF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Ministerstvo dopravy </w:t>
      </w: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SR, národný </w:t>
      </w:r>
      <w:proofErr w:type="spellStart"/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cyklokoordinátor</w:t>
      </w:r>
      <w:proofErr w:type="spellEnd"/>
    </w:p>
    <w:p w14:paraId="1DF98ED4" w14:textId="7059B073" w:rsidR="0035661E" w:rsidRPr="007722C7" w:rsidRDefault="0035661E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Ladislav Findl, Bratislav</w:t>
      </w:r>
      <w:r w:rsidR="006936DE"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s</w:t>
      </w: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ký samosprávny kraj</w:t>
      </w:r>
    </w:p>
    <w:p w14:paraId="09E920C7" w14:textId="3C20EB60" w:rsidR="0035661E" w:rsidRPr="007722C7" w:rsidRDefault="001674FF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Silvia Prokopová</w:t>
      </w:r>
      <w:r w:rsidR="0035661E"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, Trnavský </w:t>
      </w:r>
      <w:r w:rsidR="006936DE"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samosprávny </w:t>
      </w:r>
      <w:r w:rsidR="0035661E"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kraj</w:t>
      </w:r>
    </w:p>
    <w:p w14:paraId="2E307A5C" w14:textId="16E3F04D" w:rsidR="006936DE" w:rsidRPr="007722C7" w:rsidRDefault="001674FF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Radovan Hladký,  </w:t>
      </w:r>
      <w:r w:rsidR="006936DE"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Trenčiansky samosprávny kraj</w:t>
      </w:r>
    </w:p>
    <w:p w14:paraId="2B8EE899" w14:textId="63946D4D" w:rsidR="00EA46D3" w:rsidRPr="007722C7" w:rsidRDefault="00EA46D3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Peter Mráz, Žilinský samosprávny kraj</w:t>
      </w:r>
    </w:p>
    <w:p w14:paraId="50321490" w14:textId="0C67EAEC" w:rsidR="00EA46D3" w:rsidRPr="007722C7" w:rsidRDefault="00EA46D3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Juraj Hlatký, Žilinský samosprávny kraj</w:t>
      </w:r>
    </w:p>
    <w:p w14:paraId="09AC0E0B" w14:textId="669B835F" w:rsidR="00AB6610" w:rsidRDefault="00A42003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Viera Štupáková</w:t>
      </w:r>
      <w:r w:rsidR="00AB6610"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, Košický samosprávny kraj</w:t>
      </w:r>
    </w:p>
    <w:p w14:paraId="5DFB560C" w14:textId="552F6D2D" w:rsidR="00DC3F48" w:rsidRDefault="001674FF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Roman Pavlík</w:t>
      </w:r>
      <w:r w:rsidR="00DC3F48">
        <w:rPr>
          <w:rFonts w:ascii="Times New Roman" w:hAnsi="Times New Roman" w:cs="Times New Roman"/>
          <w:color w:val="000000" w:themeColor="text1"/>
          <w:szCs w:val="24"/>
          <w:lang w:val="sk-SK"/>
        </w:rPr>
        <w:t>, Prešovský samosprávny kraj</w:t>
      </w:r>
    </w:p>
    <w:p w14:paraId="035E4067" w14:textId="232F4EBD" w:rsidR="001674FF" w:rsidRDefault="001674FF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Michal Vráb, Banskobystrický samosprávny kraj</w:t>
      </w:r>
    </w:p>
    <w:p w14:paraId="68EC655A" w14:textId="46F62932" w:rsidR="001674FF" w:rsidRPr="007722C7" w:rsidRDefault="005E0C00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Radoslav</w:t>
      </w:r>
      <w:r w:rsidR="001674FF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Pavelka, Nitriansky samosprávny kraj</w:t>
      </w:r>
    </w:p>
    <w:p w14:paraId="1EEE1C34" w14:textId="4C01F5B0" w:rsidR="0035661E" w:rsidRPr="007722C7" w:rsidRDefault="00FC172A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Stanislav Skýva</w:t>
      </w:r>
      <w:r w:rsidR="0035661E"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, Hlavné mesto Bratislava</w:t>
      </w:r>
    </w:p>
    <w:p w14:paraId="77463ADD" w14:textId="501FE485" w:rsidR="00EA46D3" w:rsidRPr="007722C7" w:rsidRDefault="00EA46D3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Martin </w:t>
      </w:r>
      <w:proofErr w:type="spellStart"/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Sedláč</w:t>
      </w:r>
      <w:r w:rsidR="00ED1804">
        <w:rPr>
          <w:rFonts w:ascii="Times New Roman" w:hAnsi="Times New Roman" w:cs="Times New Roman"/>
          <w:color w:val="000000" w:themeColor="text1"/>
          <w:szCs w:val="24"/>
          <w:lang w:val="sk-SK"/>
        </w:rPr>
        <w:t>ek</w:t>
      </w:r>
      <w:proofErr w:type="spellEnd"/>
      <w:r w:rsidR="00ED1804">
        <w:rPr>
          <w:rFonts w:ascii="Times New Roman" w:hAnsi="Times New Roman" w:cs="Times New Roman"/>
          <w:color w:val="000000" w:themeColor="text1"/>
          <w:szCs w:val="24"/>
          <w:lang w:val="sk-SK"/>
        </w:rPr>
        <w:t>, Mesto Trenčín</w:t>
      </w:r>
    </w:p>
    <w:p w14:paraId="18E7A731" w14:textId="2A6F1326" w:rsidR="0035661E" w:rsidRPr="007722C7" w:rsidRDefault="001674FF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Peter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>Rozsár</w:t>
      </w:r>
      <w:proofErr w:type="spellEnd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>, Mesto Trnava</w:t>
      </w:r>
    </w:p>
    <w:p w14:paraId="33734B2D" w14:textId="023E6EFA" w:rsidR="00FC172A" w:rsidRDefault="00FC172A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Dan Kollár, </w:t>
      </w:r>
      <w:proofErr w:type="spellStart"/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Cyklokoalícia</w:t>
      </w:r>
      <w:proofErr w:type="spellEnd"/>
    </w:p>
    <w:p w14:paraId="30341BF4" w14:textId="29C596A9" w:rsidR="001674FF" w:rsidRDefault="001674FF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Ján Roháč,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>Ekopolis</w:t>
      </w:r>
      <w:proofErr w:type="spellEnd"/>
    </w:p>
    <w:p w14:paraId="1C31A6F7" w14:textId="35A8EDC4" w:rsidR="00377107" w:rsidRDefault="00377107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2CB64F7F" w14:textId="77777777" w:rsidR="00324740" w:rsidRDefault="00324740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6804A722" w14:textId="4DFF916B" w:rsidR="00377107" w:rsidRDefault="00377107" w:rsidP="0035661E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Cs w:val="24"/>
          <w:lang w:val="sk-SK"/>
        </w:rPr>
      </w:pPr>
      <w:r w:rsidRPr="00377107">
        <w:rPr>
          <w:rFonts w:ascii="Times New Roman" w:hAnsi="Times New Roman" w:cs="Times New Roman"/>
          <w:b/>
          <w:color w:val="000000" w:themeColor="text1"/>
          <w:szCs w:val="24"/>
          <w:lang w:val="sk-SK"/>
        </w:rPr>
        <w:t>Program rokovania:</w:t>
      </w:r>
    </w:p>
    <w:p w14:paraId="607A8299" w14:textId="77777777" w:rsidR="00377107" w:rsidRDefault="00377107" w:rsidP="0035661E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Cs w:val="24"/>
          <w:lang w:val="sk-SK"/>
        </w:rPr>
      </w:pPr>
    </w:p>
    <w:p w14:paraId="7E166615" w14:textId="417222A2" w:rsidR="00377107" w:rsidRPr="00377107" w:rsidRDefault="00377107" w:rsidP="00377107">
      <w:pPr>
        <w:pStyle w:val="Odsekzoznamu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2"/>
        </w:rPr>
      </w:pPr>
      <w:proofErr w:type="spellStart"/>
      <w:r w:rsidRPr="00377107">
        <w:rPr>
          <w:rFonts w:ascii="Times New Roman" w:hAnsi="Times New Roman" w:cs="Times New Roman"/>
        </w:rPr>
        <w:t>Organizačné</w:t>
      </w:r>
      <w:proofErr w:type="spellEnd"/>
      <w:r w:rsidRPr="00377107">
        <w:rPr>
          <w:rFonts w:ascii="Times New Roman" w:hAnsi="Times New Roman" w:cs="Times New Roman"/>
        </w:rPr>
        <w:t xml:space="preserve"> </w:t>
      </w:r>
      <w:proofErr w:type="spellStart"/>
      <w:r w:rsidRPr="00377107">
        <w:rPr>
          <w:rFonts w:ascii="Times New Roman" w:hAnsi="Times New Roman" w:cs="Times New Roman"/>
        </w:rPr>
        <w:t>veci</w:t>
      </w:r>
      <w:proofErr w:type="spellEnd"/>
      <w:r w:rsidRPr="00377107">
        <w:rPr>
          <w:rFonts w:ascii="Times New Roman" w:hAnsi="Times New Roman" w:cs="Times New Roman"/>
        </w:rPr>
        <w:t xml:space="preserve"> (</w:t>
      </w:r>
      <w:proofErr w:type="spellStart"/>
      <w:r w:rsidRPr="00377107">
        <w:rPr>
          <w:rFonts w:ascii="Times New Roman" w:hAnsi="Times New Roman" w:cs="Times New Roman"/>
        </w:rPr>
        <w:t>aktuálne</w:t>
      </w:r>
      <w:proofErr w:type="spellEnd"/>
      <w:r w:rsidRPr="00377107">
        <w:rPr>
          <w:rFonts w:ascii="Times New Roman" w:hAnsi="Times New Roman" w:cs="Times New Roman"/>
        </w:rPr>
        <w:t xml:space="preserve"> </w:t>
      </w:r>
      <w:proofErr w:type="spellStart"/>
      <w:r w:rsidRPr="00377107">
        <w:rPr>
          <w:rFonts w:ascii="Times New Roman" w:hAnsi="Times New Roman" w:cs="Times New Roman"/>
        </w:rPr>
        <w:t>zmeny</w:t>
      </w:r>
      <w:proofErr w:type="spellEnd"/>
      <w:r w:rsidRPr="00377107">
        <w:rPr>
          <w:rFonts w:ascii="Times New Roman" w:hAnsi="Times New Roman" w:cs="Times New Roman"/>
        </w:rPr>
        <w:t xml:space="preserve"> na MD SR, </w:t>
      </w:r>
      <w:proofErr w:type="spellStart"/>
      <w:r w:rsidRPr="00377107">
        <w:rPr>
          <w:rFonts w:ascii="Times New Roman" w:hAnsi="Times New Roman" w:cs="Times New Roman"/>
        </w:rPr>
        <w:t>Programové</w:t>
      </w:r>
      <w:proofErr w:type="spellEnd"/>
      <w:r w:rsidRPr="00377107">
        <w:rPr>
          <w:rFonts w:ascii="Times New Roman" w:hAnsi="Times New Roman" w:cs="Times New Roman"/>
        </w:rPr>
        <w:t xml:space="preserve"> </w:t>
      </w:r>
      <w:proofErr w:type="spellStart"/>
      <w:r w:rsidR="003F6FB0">
        <w:rPr>
          <w:rFonts w:ascii="Times New Roman" w:hAnsi="Times New Roman" w:cs="Times New Roman"/>
        </w:rPr>
        <w:t>vyhlásenie</w:t>
      </w:r>
      <w:proofErr w:type="spellEnd"/>
      <w:r w:rsidR="003F6FB0">
        <w:rPr>
          <w:rFonts w:ascii="Times New Roman" w:hAnsi="Times New Roman" w:cs="Times New Roman"/>
        </w:rPr>
        <w:t xml:space="preserve"> </w:t>
      </w:r>
      <w:proofErr w:type="spellStart"/>
      <w:r w:rsidR="003F6FB0">
        <w:rPr>
          <w:rFonts w:ascii="Times New Roman" w:hAnsi="Times New Roman" w:cs="Times New Roman"/>
        </w:rPr>
        <w:t>vlády</w:t>
      </w:r>
      <w:proofErr w:type="spellEnd"/>
      <w:r w:rsidR="003F6FB0">
        <w:rPr>
          <w:rFonts w:ascii="Times New Roman" w:hAnsi="Times New Roman" w:cs="Times New Roman"/>
        </w:rPr>
        <w:t xml:space="preserve"> SR, </w:t>
      </w:r>
      <w:proofErr w:type="spellStart"/>
      <w:r w:rsidRPr="00377107">
        <w:rPr>
          <w:rFonts w:ascii="Times New Roman" w:hAnsi="Times New Roman" w:cs="Times New Roman"/>
        </w:rPr>
        <w:t>noví</w:t>
      </w:r>
      <w:proofErr w:type="spellEnd"/>
      <w:r w:rsidRPr="0037710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77107">
        <w:rPr>
          <w:rFonts w:ascii="Times New Roman" w:hAnsi="Times New Roman" w:cs="Times New Roman"/>
        </w:rPr>
        <w:t>členovi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>  MPS</w:t>
      </w:r>
      <w:proofErr w:type="gramEnd"/>
      <w:r>
        <w:rPr>
          <w:rFonts w:ascii="Times New Roman" w:hAnsi="Times New Roman" w:cs="Times New Roman"/>
        </w:rPr>
        <w:t xml:space="preserve"> a </w:t>
      </w:r>
      <w:proofErr w:type="spellStart"/>
      <w:r>
        <w:rPr>
          <w:rFonts w:ascii="Times New Roman" w:hAnsi="Times New Roman" w:cs="Times New Roman"/>
        </w:rPr>
        <w:t>pod</w:t>
      </w:r>
      <w:proofErr w:type="spellEnd"/>
      <w:r>
        <w:rPr>
          <w:rFonts w:ascii="Times New Roman" w:hAnsi="Times New Roman" w:cs="Times New Roman"/>
        </w:rPr>
        <w:t>.)</w:t>
      </w:r>
    </w:p>
    <w:p w14:paraId="3C572CA3" w14:textId="7FEA12CF" w:rsidR="00377107" w:rsidRPr="00377107" w:rsidRDefault="00377107" w:rsidP="00377107">
      <w:pPr>
        <w:pStyle w:val="Odsekzoznamu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proofErr w:type="spellStart"/>
      <w:r w:rsidRPr="00377107">
        <w:rPr>
          <w:rFonts w:ascii="Times New Roman" w:hAnsi="Times New Roman" w:cs="Times New Roman"/>
        </w:rPr>
        <w:t>Informácia</w:t>
      </w:r>
      <w:proofErr w:type="spellEnd"/>
      <w:r w:rsidRPr="00377107">
        <w:rPr>
          <w:rFonts w:ascii="Times New Roman" w:hAnsi="Times New Roman" w:cs="Times New Roman"/>
        </w:rPr>
        <w:t xml:space="preserve"> o </w:t>
      </w:r>
      <w:proofErr w:type="spellStart"/>
      <w:r w:rsidRPr="00377107">
        <w:rPr>
          <w:rFonts w:ascii="Times New Roman" w:hAnsi="Times New Roman" w:cs="Times New Roman"/>
        </w:rPr>
        <w:t>príprave</w:t>
      </w:r>
      <w:proofErr w:type="spellEnd"/>
      <w:r w:rsidRPr="00377107">
        <w:rPr>
          <w:rFonts w:ascii="Times New Roman" w:hAnsi="Times New Roman" w:cs="Times New Roman"/>
        </w:rPr>
        <w:t xml:space="preserve"> </w:t>
      </w:r>
      <w:proofErr w:type="spellStart"/>
      <w:r w:rsidRPr="00377107">
        <w:rPr>
          <w:rFonts w:ascii="Times New Roman" w:hAnsi="Times New Roman" w:cs="Times New Roman"/>
        </w:rPr>
        <w:t>aktualizácie</w:t>
      </w:r>
      <w:proofErr w:type="spellEnd"/>
      <w:r w:rsidRPr="0037710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Cyklostratégie</w:t>
      </w:r>
      <w:proofErr w:type="spellEnd"/>
      <w:r>
        <w:rPr>
          <w:rFonts w:ascii="Times New Roman" w:hAnsi="Times New Roman" w:cs="Times New Roman"/>
        </w:rPr>
        <w:t>.</w:t>
      </w:r>
    </w:p>
    <w:p w14:paraId="7758508A" w14:textId="1AE1B27F" w:rsidR="00377107" w:rsidRPr="00377107" w:rsidRDefault="00377107" w:rsidP="00377107">
      <w:pPr>
        <w:pStyle w:val="Odsekzoznamu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proofErr w:type="spellStart"/>
      <w:r w:rsidRPr="00377107">
        <w:rPr>
          <w:rFonts w:ascii="Times New Roman" w:hAnsi="Times New Roman" w:cs="Times New Roman"/>
        </w:rPr>
        <w:t>Príprava</w:t>
      </w:r>
      <w:proofErr w:type="spellEnd"/>
      <w:r w:rsidRPr="00377107">
        <w:rPr>
          <w:rFonts w:ascii="Times New Roman" w:hAnsi="Times New Roman" w:cs="Times New Roman"/>
        </w:rPr>
        <w:t xml:space="preserve"> </w:t>
      </w:r>
      <w:proofErr w:type="spellStart"/>
      <w:r w:rsidRPr="00377107">
        <w:rPr>
          <w:rFonts w:ascii="Times New Roman" w:hAnsi="Times New Roman" w:cs="Times New Roman"/>
        </w:rPr>
        <w:t>návrhu</w:t>
      </w:r>
      <w:proofErr w:type="spellEnd"/>
      <w:r w:rsidRPr="00377107">
        <w:rPr>
          <w:rFonts w:ascii="Times New Roman" w:hAnsi="Times New Roman" w:cs="Times New Roman"/>
        </w:rPr>
        <w:t xml:space="preserve"> </w:t>
      </w:r>
      <w:proofErr w:type="spellStart"/>
      <w:r w:rsidRPr="00377107">
        <w:rPr>
          <w:rFonts w:ascii="Times New Roman" w:hAnsi="Times New Roman" w:cs="Times New Roman"/>
        </w:rPr>
        <w:t>spoločného</w:t>
      </w:r>
      <w:proofErr w:type="spellEnd"/>
      <w:r w:rsidRPr="00377107">
        <w:rPr>
          <w:rFonts w:ascii="Times New Roman" w:hAnsi="Times New Roman" w:cs="Times New Roman"/>
        </w:rPr>
        <w:t xml:space="preserve"> </w:t>
      </w:r>
      <w:proofErr w:type="spellStart"/>
      <w:r w:rsidRPr="00377107">
        <w:rPr>
          <w:rFonts w:ascii="Times New Roman" w:hAnsi="Times New Roman" w:cs="Times New Roman"/>
        </w:rPr>
        <w:t>Manuálu</w:t>
      </w:r>
      <w:proofErr w:type="spellEnd"/>
      <w:r w:rsidRPr="00377107">
        <w:rPr>
          <w:rFonts w:ascii="Times New Roman" w:hAnsi="Times New Roman" w:cs="Times New Roman"/>
        </w:rPr>
        <w:t>/</w:t>
      </w:r>
      <w:proofErr w:type="spellStart"/>
      <w:r w:rsidRPr="00377107">
        <w:rPr>
          <w:rFonts w:ascii="Times New Roman" w:hAnsi="Times New Roman" w:cs="Times New Roman"/>
        </w:rPr>
        <w:t>postupu</w:t>
      </w:r>
      <w:proofErr w:type="spellEnd"/>
      <w:r w:rsidRPr="00377107">
        <w:rPr>
          <w:rFonts w:ascii="Times New Roman" w:hAnsi="Times New Roman" w:cs="Times New Roman"/>
        </w:rPr>
        <w:t xml:space="preserve"> </w:t>
      </w:r>
      <w:proofErr w:type="spellStart"/>
      <w:r w:rsidRPr="00377107">
        <w:rPr>
          <w:rFonts w:ascii="Times New Roman" w:hAnsi="Times New Roman" w:cs="Times New Roman"/>
        </w:rPr>
        <w:t>pri</w:t>
      </w:r>
      <w:proofErr w:type="spellEnd"/>
      <w:r w:rsidRPr="00377107">
        <w:rPr>
          <w:rFonts w:ascii="Times New Roman" w:hAnsi="Times New Roman" w:cs="Times New Roman"/>
        </w:rPr>
        <w:t xml:space="preserve"> </w:t>
      </w:r>
      <w:proofErr w:type="spellStart"/>
      <w:r w:rsidRPr="00377107">
        <w:rPr>
          <w:rFonts w:ascii="Times New Roman" w:hAnsi="Times New Roman" w:cs="Times New Roman"/>
        </w:rPr>
        <w:t>starostlivost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a </w:t>
      </w:r>
      <w:proofErr w:type="spellStart"/>
      <w:r>
        <w:rPr>
          <w:rFonts w:ascii="Times New Roman" w:hAnsi="Times New Roman" w:cs="Times New Roman"/>
        </w:rPr>
        <w:t>údržbe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cyklotrás</w:t>
      </w:r>
      <w:proofErr w:type="spellEnd"/>
      <w:r>
        <w:rPr>
          <w:rFonts w:ascii="Times New Roman" w:hAnsi="Times New Roman" w:cs="Times New Roman"/>
        </w:rPr>
        <w:t>.    </w:t>
      </w:r>
    </w:p>
    <w:p w14:paraId="1216AA7B" w14:textId="7DF01F34" w:rsidR="00377107" w:rsidRPr="00377107" w:rsidRDefault="00377107" w:rsidP="00377107">
      <w:pPr>
        <w:pStyle w:val="Odsekzoznamu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proofErr w:type="spellStart"/>
      <w:r w:rsidRPr="00377107">
        <w:rPr>
          <w:rFonts w:ascii="Times New Roman" w:hAnsi="Times New Roman" w:cs="Times New Roman"/>
        </w:rPr>
        <w:t>Informácia</w:t>
      </w:r>
      <w:proofErr w:type="spellEnd"/>
      <w:r w:rsidRPr="00377107">
        <w:rPr>
          <w:rFonts w:ascii="Times New Roman" w:hAnsi="Times New Roman" w:cs="Times New Roman"/>
        </w:rPr>
        <w:t xml:space="preserve"> o </w:t>
      </w:r>
      <w:proofErr w:type="spellStart"/>
      <w:r w:rsidRPr="00377107">
        <w:rPr>
          <w:rFonts w:ascii="Times New Roman" w:hAnsi="Times New Roman" w:cs="Times New Roman"/>
        </w:rPr>
        <w:t>stave</w:t>
      </w:r>
      <w:proofErr w:type="spellEnd"/>
      <w:r w:rsidRPr="00377107">
        <w:rPr>
          <w:rFonts w:ascii="Times New Roman" w:hAnsi="Times New Roman" w:cs="Times New Roman"/>
        </w:rPr>
        <w:t xml:space="preserve"> </w:t>
      </w:r>
      <w:proofErr w:type="spellStart"/>
      <w:r w:rsidRPr="00377107">
        <w:rPr>
          <w:rFonts w:ascii="Times New Roman" w:hAnsi="Times New Roman" w:cs="Times New Roman"/>
        </w:rPr>
        <w:t>aktuálny</w:t>
      </w:r>
      <w:r>
        <w:rPr>
          <w:rFonts w:ascii="Times New Roman" w:hAnsi="Times New Roman" w:cs="Times New Roman"/>
        </w:rPr>
        <w:t>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výziev</w:t>
      </w:r>
      <w:proofErr w:type="spellEnd"/>
      <w:r>
        <w:rPr>
          <w:rFonts w:ascii="Times New Roman" w:hAnsi="Times New Roman" w:cs="Times New Roman"/>
        </w:rPr>
        <w:t xml:space="preserve"> z POO.</w:t>
      </w:r>
    </w:p>
    <w:p w14:paraId="0A96FD57" w14:textId="5F8982D5" w:rsidR="00377107" w:rsidRPr="00377107" w:rsidRDefault="00377107" w:rsidP="00377107">
      <w:pPr>
        <w:pStyle w:val="Odsekzoznamu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proofErr w:type="spellStart"/>
      <w:r w:rsidRPr="00377107">
        <w:rPr>
          <w:rFonts w:ascii="Times New Roman" w:hAnsi="Times New Roman" w:cs="Times New Roman"/>
        </w:rPr>
        <w:t>Rôzne</w:t>
      </w:r>
      <w:proofErr w:type="spellEnd"/>
      <w:r>
        <w:rPr>
          <w:rFonts w:ascii="Times New Roman" w:hAnsi="Times New Roman" w:cs="Times New Roman"/>
        </w:rPr>
        <w:t>.</w:t>
      </w:r>
    </w:p>
    <w:p w14:paraId="53CF74EA" w14:textId="77777777" w:rsidR="00377107" w:rsidRPr="00377107" w:rsidRDefault="00377107" w:rsidP="0035661E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Cs w:val="24"/>
          <w:lang w:val="sk-SK"/>
        </w:rPr>
      </w:pPr>
    </w:p>
    <w:p w14:paraId="2C2F3B69" w14:textId="5ED0331D" w:rsidR="00324740" w:rsidRDefault="00324740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7445B83F" w14:textId="77777777" w:rsidR="00BE7788" w:rsidRDefault="00BE7788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7B267805" w14:textId="66A969AB" w:rsidR="003F2E41" w:rsidRPr="003F2E41" w:rsidRDefault="00377107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</w:pPr>
      <w:r w:rsidRPr="003F2E41"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  <w:lastRenderedPageBreak/>
        <w:t xml:space="preserve">K bodu </w:t>
      </w:r>
      <w:r w:rsidR="003F2E41" w:rsidRPr="003F2E41"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  <w:t>1:</w:t>
      </w:r>
    </w:p>
    <w:p w14:paraId="375451A5" w14:textId="7227C7BC" w:rsidR="00324740" w:rsidRDefault="00377107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Peter Klučka informoval prítomných o</w:t>
      </w:r>
      <w:r w:rsidR="00324740">
        <w:rPr>
          <w:rFonts w:ascii="Times New Roman" w:hAnsi="Times New Roman" w:cs="Times New Roman"/>
          <w:color w:val="000000" w:themeColor="text1"/>
          <w:szCs w:val="24"/>
          <w:lang w:val="sk-SK"/>
        </w:rPr>
        <w:t>:</w:t>
      </w:r>
    </w:p>
    <w:p w14:paraId="068E3182" w14:textId="40B2B76C" w:rsidR="00EB05A8" w:rsidRPr="00324740" w:rsidRDefault="00BE7788" w:rsidP="00324740">
      <w:pPr>
        <w:pStyle w:val="Odsekzoznamu"/>
        <w:numPr>
          <w:ilvl w:val="0"/>
          <w:numId w:val="26"/>
        </w:numPr>
        <w:spacing w:after="0" w:line="276" w:lineRule="auto"/>
        <w:ind w:hanging="294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novej organizačnej štruktúre </w:t>
      </w:r>
      <w:r w:rsidR="00377107" w:rsidRPr="00324740">
        <w:rPr>
          <w:rFonts w:ascii="Times New Roman" w:hAnsi="Times New Roman" w:cs="Times New Roman"/>
          <w:color w:val="000000" w:themeColor="text1"/>
          <w:szCs w:val="24"/>
          <w:lang w:val="sk-SK"/>
        </w:rPr>
        <w:t>MD SR</w:t>
      </w:r>
      <w:r w:rsidR="00324740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, </w:t>
      </w:r>
      <w:r w:rsidR="00377107" w:rsidRPr="00324740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kde oddelenie nemotorovej dopravy spadá do priamej pôsobnosti </w:t>
      </w:r>
      <w:r w:rsidR="00324740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štátnej </w:t>
      </w:r>
      <w:r w:rsidR="00377107" w:rsidRPr="00324740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tajomníčky Denisy </w:t>
      </w:r>
      <w:proofErr w:type="spellStart"/>
      <w:r w:rsidR="00377107" w:rsidRPr="00324740">
        <w:rPr>
          <w:rFonts w:ascii="Times New Roman" w:hAnsi="Times New Roman" w:cs="Times New Roman"/>
          <w:color w:val="000000" w:themeColor="text1"/>
          <w:szCs w:val="24"/>
          <w:lang w:val="sk-SK"/>
        </w:rPr>
        <w:t>Žilákovej</w:t>
      </w:r>
      <w:proofErr w:type="spellEnd"/>
      <w:r w:rsidR="00377107" w:rsidRPr="00324740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. Pri najbližšej organizačnej zmene </w:t>
      </w:r>
      <w:r w:rsidR="00324740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je zámer </w:t>
      </w:r>
      <w:r w:rsidR="00377107" w:rsidRPr="00324740">
        <w:rPr>
          <w:rFonts w:ascii="Times New Roman" w:hAnsi="Times New Roman" w:cs="Times New Roman"/>
          <w:color w:val="000000" w:themeColor="text1"/>
          <w:szCs w:val="24"/>
          <w:lang w:val="sk-SK"/>
        </w:rPr>
        <w:t>zjednodušiť názov súčasného o</w:t>
      </w:r>
      <w:r w:rsidR="00EB05A8" w:rsidRPr="00324740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dboru </w:t>
      </w:r>
      <w:proofErr w:type="spellStart"/>
      <w:r w:rsidR="00EB05A8" w:rsidRPr="00324740">
        <w:rPr>
          <w:rFonts w:ascii="Times New Roman" w:hAnsi="Times New Roman" w:cs="Times New Roman"/>
          <w:color w:val="595959"/>
          <w:lang w:eastAsia="sk-SK"/>
        </w:rPr>
        <w:t>inte</w:t>
      </w:r>
      <w:r w:rsidR="00324740">
        <w:rPr>
          <w:rFonts w:ascii="Times New Roman" w:hAnsi="Times New Roman" w:cs="Times New Roman"/>
          <w:color w:val="595959"/>
          <w:lang w:eastAsia="sk-SK"/>
        </w:rPr>
        <w:t>grovanej</w:t>
      </w:r>
      <w:proofErr w:type="spellEnd"/>
      <w:r w:rsidR="00324740">
        <w:rPr>
          <w:rFonts w:ascii="Times New Roman" w:hAnsi="Times New Roman" w:cs="Times New Roman"/>
          <w:color w:val="595959"/>
          <w:lang w:eastAsia="sk-SK"/>
        </w:rPr>
        <w:t xml:space="preserve"> </w:t>
      </w:r>
      <w:proofErr w:type="spellStart"/>
      <w:r w:rsidR="00324740">
        <w:rPr>
          <w:rFonts w:ascii="Times New Roman" w:hAnsi="Times New Roman" w:cs="Times New Roman"/>
          <w:color w:val="595959"/>
          <w:lang w:eastAsia="sk-SK"/>
        </w:rPr>
        <w:t>osobnej</w:t>
      </w:r>
      <w:proofErr w:type="spellEnd"/>
      <w:r w:rsidR="00324740">
        <w:rPr>
          <w:rFonts w:ascii="Times New Roman" w:hAnsi="Times New Roman" w:cs="Times New Roman"/>
          <w:color w:val="595959"/>
          <w:lang w:eastAsia="sk-SK"/>
        </w:rPr>
        <w:t xml:space="preserve">, </w:t>
      </w:r>
      <w:proofErr w:type="spellStart"/>
      <w:r w:rsidR="00324740">
        <w:rPr>
          <w:rFonts w:ascii="Times New Roman" w:hAnsi="Times New Roman" w:cs="Times New Roman"/>
          <w:color w:val="595959"/>
          <w:lang w:eastAsia="sk-SK"/>
        </w:rPr>
        <w:t>intermodálnej</w:t>
      </w:r>
      <w:proofErr w:type="spellEnd"/>
      <w:r w:rsidR="00324740">
        <w:rPr>
          <w:rFonts w:ascii="Times New Roman" w:hAnsi="Times New Roman" w:cs="Times New Roman"/>
          <w:color w:val="595959"/>
          <w:lang w:eastAsia="sk-SK"/>
        </w:rPr>
        <w:t xml:space="preserve">, </w:t>
      </w:r>
      <w:proofErr w:type="spellStart"/>
      <w:r w:rsidR="00EB05A8" w:rsidRPr="00324740">
        <w:rPr>
          <w:rFonts w:ascii="Times New Roman" w:hAnsi="Times New Roman" w:cs="Times New Roman"/>
          <w:color w:val="595959"/>
          <w:lang w:eastAsia="sk-SK"/>
        </w:rPr>
        <w:t>nákladnej</w:t>
      </w:r>
      <w:proofErr w:type="spellEnd"/>
      <w:r w:rsidR="00EB05A8" w:rsidRPr="00324740">
        <w:rPr>
          <w:rFonts w:ascii="Times New Roman" w:hAnsi="Times New Roman" w:cs="Times New Roman"/>
          <w:color w:val="595959"/>
          <w:lang w:eastAsia="sk-SK"/>
        </w:rPr>
        <w:t xml:space="preserve"> a </w:t>
      </w:r>
      <w:proofErr w:type="spellStart"/>
      <w:r w:rsidR="00EB05A8" w:rsidRPr="00324740">
        <w:rPr>
          <w:rFonts w:ascii="Times New Roman" w:hAnsi="Times New Roman" w:cs="Times New Roman"/>
          <w:color w:val="000000"/>
          <w:lang w:eastAsia="sk-SK"/>
        </w:rPr>
        <w:t>nemotorovej</w:t>
      </w:r>
      <w:proofErr w:type="spellEnd"/>
      <w:r w:rsidR="00EB05A8" w:rsidRPr="00324740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EB05A8" w:rsidRPr="00324740">
        <w:rPr>
          <w:rFonts w:ascii="Times New Roman" w:hAnsi="Times New Roman" w:cs="Times New Roman"/>
          <w:color w:val="000000"/>
          <w:lang w:eastAsia="sk-SK"/>
        </w:rPr>
        <w:t>dopravy</w:t>
      </w:r>
      <w:proofErr w:type="spellEnd"/>
      <w:r w:rsidR="00EB05A8" w:rsidRPr="00324740">
        <w:rPr>
          <w:rFonts w:ascii="Times New Roman" w:hAnsi="Times New Roman" w:cs="Times New Roman"/>
          <w:color w:val="000000"/>
          <w:lang w:eastAsia="sk-SK"/>
        </w:rPr>
        <w:t xml:space="preserve"> na </w:t>
      </w:r>
      <w:proofErr w:type="spellStart"/>
      <w:r w:rsidR="00EB05A8" w:rsidRPr="00324740">
        <w:rPr>
          <w:rFonts w:ascii="Times New Roman" w:hAnsi="Times New Roman" w:cs="Times New Roman"/>
          <w:color w:val="000000"/>
          <w:lang w:eastAsia="sk-SK"/>
        </w:rPr>
        <w:t>odbor</w:t>
      </w:r>
      <w:proofErr w:type="spellEnd"/>
      <w:r w:rsidR="00EB05A8" w:rsidRPr="00324740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EB05A8" w:rsidRPr="00324740">
        <w:rPr>
          <w:rFonts w:ascii="Times New Roman" w:hAnsi="Times New Roman" w:cs="Times New Roman"/>
          <w:color w:val="000000"/>
          <w:lang w:eastAsia="sk-SK"/>
        </w:rPr>
        <w:t>udržateľnej</w:t>
      </w:r>
      <w:proofErr w:type="spellEnd"/>
      <w:r w:rsidR="00EB05A8" w:rsidRPr="00324740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EB05A8" w:rsidRPr="00324740">
        <w:rPr>
          <w:rFonts w:ascii="Times New Roman" w:hAnsi="Times New Roman" w:cs="Times New Roman"/>
          <w:color w:val="000000"/>
          <w:lang w:eastAsia="sk-SK"/>
        </w:rPr>
        <w:t>mobility</w:t>
      </w:r>
      <w:proofErr w:type="spellEnd"/>
      <w:r w:rsidR="00EB05A8" w:rsidRPr="00324740">
        <w:rPr>
          <w:rFonts w:ascii="Times New Roman" w:hAnsi="Times New Roman" w:cs="Times New Roman"/>
          <w:color w:val="000000"/>
          <w:lang w:eastAsia="sk-SK"/>
        </w:rPr>
        <w:t xml:space="preserve"> a </w:t>
      </w:r>
      <w:proofErr w:type="spellStart"/>
      <w:r w:rsidR="00EB05A8" w:rsidRPr="00324740">
        <w:rPr>
          <w:rFonts w:ascii="Times New Roman" w:hAnsi="Times New Roman" w:cs="Times New Roman"/>
          <w:color w:val="000000"/>
          <w:lang w:eastAsia="sk-SK"/>
        </w:rPr>
        <w:t>súčasné</w:t>
      </w:r>
      <w:proofErr w:type="spellEnd"/>
      <w:r w:rsidR="00EB05A8" w:rsidRPr="00324740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EB05A8" w:rsidRPr="00324740">
        <w:rPr>
          <w:rFonts w:ascii="Times New Roman" w:hAnsi="Times New Roman" w:cs="Times New Roman"/>
          <w:color w:val="000000"/>
          <w:lang w:eastAsia="sk-SK"/>
        </w:rPr>
        <w:t>oddelenie</w:t>
      </w:r>
      <w:proofErr w:type="spellEnd"/>
      <w:r w:rsidR="00EB05A8" w:rsidRPr="00324740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EB05A8" w:rsidRPr="00324740">
        <w:rPr>
          <w:rFonts w:ascii="Times New Roman" w:hAnsi="Times New Roman" w:cs="Times New Roman"/>
          <w:color w:val="000000"/>
          <w:lang w:eastAsia="sk-SK"/>
        </w:rPr>
        <w:t>nemotorovej</w:t>
      </w:r>
      <w:proofErr w:type="spellEnd"/>
      <w:r w:rsidR="00EB05A8" w:rsidRPr="00324740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EB05A8" w:rsidRPr="00324740">
        <w:rPr>
          <w:rFonts w:ascii="Times New Roman" w:hAnsi="Times New Roman" w:cs="Times New Roman"/>
          <w:color w:val="000000"/>
          <w:lang w:eastAsia="sk-SK"/>
        </w:rPr>
        <w:t>dopravy</w:t>
      </w:r>
      <w:proofErr w:type="spellEnd"/>
      <w:r w:rsidR="00EB05A8" w:rsidRPr="00324740">
        <w:rPr>
          <w:rFonts w:ascii="Times New Roman" w:hAnsi="Times New Roman" w:cs="Times New Roman"/>
          <w:color w:val="000000"/>
          <w:lang w:eastAsia="sk-SK"/>
        </w:rPr>
        <w:t xml:space="preserve"> na </w:t>
      </w:r>
      <w:proofErr w:type="spellStart"/>
      <w:r w:rsidR="00EB05A8" w:rsidRPr="00324740">
        <w:rPr>
          <w:rFonts w:ascii="Times New Roman" w:hAnsi="Times New Roman" w:cs="Times New Roman"/>
          <w:color w:val="000000"/>
          <w:lang w:eastAsia="sk-SK"/>
        </w:rPr>
        <w:t>oddelenie</w:t>
      </w:r>
      <w:proofErr w:type="spellEnd"/>
      <w:r w:rsidR="00EB05A8" w:rsidRPr="00324740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EB05A8" w:rsidRPr="00324740">
        <w:rPr>
          <w:rFonts w:ascii="Times New Roman" w:hAnsi="Times New Roman" w:cs="Times New Roman"/>
          <w:color w:val="000000"/>
          <w:lang w:eastAsia="sk-SK"/>
        </w:rPr>
        <w:t>cyklistickej</w:t>
      </w:r>
      <w:proofErr w:type="spellEnd"/>
      <w:r w:rsidR="00EB05A8" w:rsidRPr="00324740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EB05A8" w:rsidRPr="00324740">
        <w:rPr>
          <w:rFonts w:ascii="Times New Roman" w:hAnsi="Times New Roman" w:cs="Times New Roman"/>
          <w:color w:val="000000"/>
          <w:lang w:eastAsia="sk-SK"/>
        </w:rPr>
        <w:t>dopravy</w:t>
      </w:r>
      <w:proofErr w:type="spellEnd"/>
      <w:r w:rsidR="003F2E41">
        <w:rPr>
          <w:rFonts w:ascii="Times New Roman" w:hAnsi="Times New Roman" w:cs="Times New Roman"/>
          <w:color w:val="000000"/>
          <w:lang w:eastAsia="sk-SK"/>
        </w:rPr>
        <w:t>,</w:t>
      </w:r>
    </w:p>
    <w:p w14:paraId="1A3A425A" w14:textId="48103064" w:rsidR="00EB05A8" w:rsidRDefault="00EB05A8" w:rsidP="00EB05A8">
      <w:pPr>
        <w:spacing w:after="0"/>
        <w:jc w:val="both"/>
        <w:rPr>
          <w:rFonts w:ascii="Times New Roman" w:hAnsi="Times New Roman" w:cs="Times New Roman"/>
          <w:color w:val="000000"/>
          <w:lang w:eastAsia="sk-SK"/>
        </w:rPr>
      </w:pPr>
    </w:p>
    <w:p w14:paraId="301D40EC" w14:textId="3B1E6D17" w:rsidR="00EB05A8" w:rsidRDefault="00EB05A8" w:rsidP="00EB05A8">
      <w:pPr>
        <w:pStyle w:val="Odsekzoznamu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/>
          <w:lang w:eastAsia="sk-SK"/>
        </w:rPr>
      </w:pPr>
      <w:proofErr w:type="spellStart"/>
      <w:r w:rsidRPr="00324740">
        <w:rPr>
          <w:rFonts w:ascii="Times New Roman" w:hAnsi="Times New Roman" w:cs="Times New Roman"/>
          <w:color w:val="000000"/>
          <w:lang w:eastAsia="sk-SK"/>
        </w:rPr>
        <w:t>vznik</w:t>
      </w:r>
      <w:r w:rsidR="00324740">
        <w:rPr>
          <w:rFonts w:ascii="Times New Roman" w:hAnsi="Times New Roman" w:cs="Times New Roman"/>
          <w:color w:val="000000"/>
          <w:lang w:eastAsia="sk-SK"/>
        </w:rPr>
        <w:t>u</w:t>
      </w:r>
      <w:proofErr w:type="spellEnd"/>
      <w:r w:rsidRPr="00324740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324740">
        <w:rPr>
          <w:rFonts w:ascii="Times New Roman" w:hAnsi="Times New Roman" w:cs="Times New Roman"/>
          <w:color w:val="000000"/>
          <w:lang w:eastAsia="sk-SK"/>
        </w:rPr>
        <w:t>nového</w:t>
      </w:r>
      <w:proofErr w:type="spellEnd"/>
      <w:r w:rsidRPr="00324740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324740">
        <w:rPr>
          <w:rFonts w:ascii="Times New Roman" w:hAnsi="Times New Roman" w:cs="Times New Roman"/>
          <w:color w:val="000000"/>
          <w:lang w:eastAsia="sk-SK"/>
        </w:rPr>
        <w:t>ústredného</w:t>
      </w:r>
      <w:proofErr w:type="spellEnd"/>
      <w:r w:rsidRPr="00324740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324740">
        <w:rPr>
          <w:rFonts w:ascii="Times New Roman" w:hAnsi="Times New Roman" w:cs="Times New Roman"/>
          <w:color w:val="000000"/>
          <w:lang w:eastAsia="sk-SK"/>
        </w:rPr>
        <w:t>orgánu</w:t>
      </w:r>
      <w:proofErr w:type="spellEnd"/>
      <w:r w:rsidRPr="00324740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324740">
        <w:rPr>
          <w:rFonts w:ascii="Times New Roman" w:hAnsi="Times New Roman" w:cs="Times New Roman"/>
          <w:color w:val="000000"/>
          <w:lang w:eastAsia="sk-SK"/>
        </w:rPr>
        <w:t>štátnej</w:t>
      </w:r>
      <w:proofErr w:type="spellEnd"/>
      <w:r w:rsidRPr="00324740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324740">
        <w:rPr>
          <w:rFonts w:ascii="Times New Roman" w:hAnsi="Times New Roman" w:cs="Times New Roman"/>
          <w:color w:val="000000"/>
          <w:lang w:eastAsia="sk-SK"/>
        </w:rPr>
        <w:t>správy</w:t>
      </w:r>
      <w:proofErr w:type="spellEnd"/>
      <w:r w:rsidR="00324740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324740">
        <w:rPr>
          <w:rFonts w:ascii="Times New Roman" w:hAnsi="Times New Roman" w:cs="Times New Roman"/>
          <w:color w:val="000000"/>
          <w:lang w:eastAsia="sk-SK"/>
        </w:rPr>
        <w:t>Ministerstva</w:t>
      </w:r>
      <w:proofErr w:type="spellEnd"/>
      <w:r w:rsidRPr="00324740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324740">
        <w:rPr>
          <w:rFonts w:ascii="Times New Roman" w:hAnsi="Times New Roman" w:cs="Times New Roman"/>
          <w:color w:val="000000"/>
          <w:lang w:eastAsia="sk-SK"/>
        </w:rPr>
        <w:t>športu</w:t>
      </w:r>
      <w:proofErr w:type="spellEnd"/>
      <w:r w:rsidRPr="00324740">
        <w:rPr>
          <w:rFonts w:ascii="Times New Roman" w:hAnsi="Times New Roman" w:cs="Times New Roman"/>
          <w:color w:val="000000"/>
          <w:lang w:eastAsia="sk-SK"/>
        </w:rPr>
        <w:t xml:space="preserve"> a </w:t>
      </w:r>
      <w:proofErr w:type="spellStart"/>
      <w:r w:rsidRPr="00324740">
        <w:rPr>
          <w:rFonts w:ascii="Times New Roman" w:hAnsi="Times New Roman" w:cs="Times New Roman"/>
          <w:color w:val="000000"/>
          <w:lang w:eastAsia="sk-SK"/>
        </w:rPr>
        <w:t>cestovného</w:t>
      </w:r>
      <w:proofErr w:type="spellEnd"/>
      <w:r w:rsidRPr="00324740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324740">
        <w:rPr>
          <w:rFonts w:ascii="Times New Roman" w:hAnsi="Times New Roman" w:cs="Times New Roman"/>
          <w:color w:val="000000"/>
          <w:lang w:eastAsia="sk-SK"/>
        </w:rPr>
        <w:t>ruchu</w:t>
      </w:r>
      <w:proofErr w:type="spellEnd"/>
      <w:r w:rsidR="00E66D89">
        <w:rPr>
          <w:rFonts w:ascii="Times New Roman" w:hAnsi="Times New Roman" w:cs="Times New Roman"/>
          <w:color w:val="000000"/>
          <w:lang w:eastAsia="sk-SK"/>
        </w:rPr>
        <w:t xml:space="preserve">, do </w:t>
      </w:r>
      <w:proofErr w:type="spellStart"/>
      <w:r w:rsidR="00E66D89">
        <w:rPr>
          <w:rFonts w:ascii="Times New Roman" w:hAnsi="Times New Roman" w:cs="Times New Roman"/>
          <w:color w:val="000000"/>
          <w:lang w:eastAsia="sk-SK"/>
        </w:rPr>
        <w:t>pôsobnosti</w:t>
      </w:r>
      <w:proofErr w:type="spellEnd"/>
      <w:r w:rsidR="00E66D89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324740">
        <w:rPr>
          <w:rFonts w:ascii="Times New Roman" w:hAnsi="Times New Roman" w:cs="Times New Roman"/>
          <w:color w:val="000000"/>
          <w:lang w:eastAsia="sk-SK"/>
        </w:rPr>
        <w:t>ktorého</w:t>
      </w:r>
      <w:proofErr w:type="spellEnd"/>
      <w:r w:rsidRPr="00324740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324740">
        <w:rPr>
          <w:rFonts w:ascii="Times New Roman" w:hAnsi="Times New Roman" w:cs="Times New Roman"/>
          <w:color w:val="000000"/>
          <w:lang w:eastAsia="sk-SK"/>
        </w:rPr>
        <w:t>prejde</w:t>
      </w:r>
      <w:proofErr w:type="spellEnd"/>
      <w:r w:rsidRPr="00324740">
        <w:rPr>
          <w:rFonts w:ascii="Times New Roman" w:hAnsi="Times New Roman" w:cs="Times New Roman"/>
          <w:color w:val="000000"/>
          <w:lang w:eastAsia="sk-SK"/>
        </w:rPr>
        <w:t xml:space="preserve"> z </w:t>
      </w:r>
      <w:proofErr w:type="spellStart"/>
      <w:r w:rsidRPr="00324740">
        <w:rPr>
          <w:rFonts w:ascii="Times New Roman" w:hAnsi="Times New Roman" w:cs="Times New Roman"/>
          <w:color w:val="000000"/>
          <w:lang w:eastAsia="sk-SK"/>
        </w:rPr>
        <w:t>rezort</w:t>
      </w:r>
      <w:r w:rsidR="00324740">
        <w:rPr>
          <w:rFonts w:ascii="Times New Roman" w:hAnsi="Times New Roman" w:cs="Times New Roman"/>
          <w:color w:val="000000"/>
          <w:lang w:eastAsia="sk-SK"/>
        </w:rPr>
        <w:t>u</w:t>
      </w:r>
      <w:proofErr w:type="spellEnd"/>
      <w:r w:rsidR="00324740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324740">
        <w:rPr>
          <w:rFonts w:ascii="Times New Roman" w:hAnsi="Times New Roman" w:cs="Times New Roman"/>
          <w:color w:val="000000"/>
          <w:lang w:eastAsia="sk-SK"/>
        </w:rPr>
        <w:t>dopravy</w:t>
      </w:r>
      <w:proofErr w:type="spellEnd"/>
      <w:r w:rsidRPr="00324740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324740">
        <w:rPr>
          <w:rFonts w:ascii="Times New Roman" w:hAnsi="Times New Roman" w:cs="Times New Roman"/>
          <w:color w:val="000000"/>
          <w:lang w:eastAsia="sk-SK"/>
        </w:rPr>
        <w:t>agenda</w:t>
      </w:r>
      <w:proofErr w:type="spellEnd"/>
      <w:r w:rsidRPr="00324740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324740">
        <w:rPr>
          <w:rFonts w:ascii="Times New Roman" w:hAnsi="Times New Roman" w:cs="Times New Roman"/>
          <w:color w:val="000000"/>
          <w:lang w:eastAsia="sk-SK"/>
        </w:rPr>
        <w:t>cykloturistiky</w:t>
      </w:r>
      <w:proofErr w:type="spellEnd"/>
      <w:r w:rsidR="00324740">
        <w:rPr>
          <w:rFonts w:ascii="Times New Roman" w:hAnsi="Times New Roman" w:cs="Times New Roman"/>
          <w:color w:val="000000"/>
          <w:lang w:eastAsia="sk-SK"/>
        </w:rPr>
        <w:t xml:space="preserve">. </w:t>
      </w:r>
      <w:proofErr w:type="spellStart"/>
      <w:r w:rsidR="00324740">
        <w:rPr>
          <w:rFonts w:ascii="Times New Roman" w:hAnsi="Times New Roman" w:cs="Times New Roman"/>
          <w:color w:val="000000"/>
          <w:lang w:eastAsia="sk-SK"/>
        </w:rPr>
        <w:t>Z</w:t>
      </w:r>
      <w:r w:rsidR="00324740" w:rsidRPr="00324740">
        <w:rPr>
          <w:rFonts w:ascii="Times New Roman" w:hAnsi="Times New Roman" w:cs="Times New Roman"/>
          <w:color w:val="000000"/>
          <w:lang w:eastAsia="sk-SK"/>
        </w:rPr>
        <w:t>ároveň</w:t>
      </w:r>
      <w:proofErr w:type="spellEnd"/>
      <w:r w:rsidR="00324740" w:rsidRPr="00324740">
        <w:rPr>
          <w:rFonts w:ascii="Times New Roman" w:hAnsi="Times New Roman" w:cs="Times New Roman"/>
          <w:color w:val="000000"/>
          <w:lang w:eastAsia="sk-SK"/>
        </w:rPr>
        <w:t xml:space="preserve"> v </w:t>
      </w:r>
      <w:proofErr w:type="spellStart"/>
      <w:r w:rsidR="00324740" w:rsidRPr="00324740">
        <w:rPr>
          <w:rFonts w:ascii="Times New Roman" w:hAnsi="Times New Roman" w:cs="Times New Roman"/>
          <w:color w:val="000000"/>
          <w:lang w:eastAsia="sk-SK"/>
        </w:rPr>
        <w:t>následnej</w:t>
      </w:r>
      <w:proofErr w:type="spellEnd"/>
      <w:r w:rsidR="00324740" w:rsidRPr="00324740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324740" w:rsidRPr="00324740">
        <w:rPr>
          <w:rFonts w:ascii="Times New Roman" w:hAnsi="Times New Roman" w:cs="Times New Roman"/>
          <w:color w:val="000000"/>
          <w:lang w:eastAsia="sk-SK"/>
        </w:rPr>
        <w:t>diskusii</w:t>
      </w:r>
      <w:proofErr w:type="spellEnd"/>
      <w:r w:rsidR="00324740" w:rsidRPr="00324740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324740" w:rsidRPr="00324740">
        <w:rPr>
          <w:rFonts w:ascii="Times New Roman" w:hAnsi="Times New Roman" w:cs="Times New Roman"/>
          <w:color w:val="000000"/>
          <w:lang w:eastAsia="sk-SK"/>
        </w:rPr>
        <w:t>u</w:t>
      </w:r>
      <w:r w:rsidR="00324740">
        <w:rPr>
          <w:rFonts w:ascii="Times New Roman" w:hAnsi="Times New Roman" w:cs="Times New Roman"/>
          <w:color w:val="000000"/>
          <w:lang w:eastAsia="sk-SK"/>
        </w:rPr>
        <w:t>istil</w:t>
      </w:r>
      <w:proofErr w:type="spellEnd"/>
      <w:r w:rsidR="00324740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E66D89">
        <w:rPr>
          <w:rFonts w:ascii="Times New Roman" w:hAnsi="Times New Roman" w:cs="Times New Roman"/>
          <w:color w:val="000000"/>
          <w:lang w:eastAsia="sk-SK"/>
        </w:rPr>
        <w:t>prítomných</w:t>
      </w:r>
      <w:proofErr w:type="spellEnd"/>
      <w:r w:rsidR="00E66D89">
        <w:rPr>
          <w:rFonts w:ascii="Times New Roman" w:hAnsi="Times New Roman" w:cs="Times New Roman"/>
          <w:color w:val="000000"/>
          <w:lang w:eastAsia="sk-SK"/>
        </w:rPr>
        <w:t xml:space="preserve">, </w:t>
      </w:r>
      <w:proofErr w:type="spellStart"/>
      <w:r w:rsidR="00324740" w:rsidRPr="00324740">
        <w:rPr>
          <w:rFonts w:ascii="Times New Roman" w:hAnsi="Times New Roman" w:cs="Times New Roman"/>
          <w:color w:val="000000"/>
          <w:lang w:eastAsia="sk-SK"/>
        </w:rPr>
        <w:t>že</w:t>
      </w:r>
      <w:proofErr w:type="spellEnd"/>
      <w:r w:rsidR="00324740" w:rsidRPr="00324740">
        <w:rPr>
          <w:rFonts w:ascii="Times New Roman" w:hAnsi="Times New Roman" w:cs="Times New Roman"/>
          <w:color w:val="000000"/>
          <w:lang w:eastAsia="sk-SK"/>
        </w:rPr>
        <w:t xml:space="preserve"> s </w:t>
      </w:r>
      <w:proofErr w:type="spellStart"/>
      <w:r w:rsidR="00324740" w:rsidRPr="00324740">
        <w:rPr>
          <w:rFonts w:ascii="Times New Roman" w:hAnsi="Times New Roman" w:cs="Times New Roman"/>
          <w:color w:val="000000"/>
          <w:lang w:eastAsia="sk-SK"/>
        </w:rPr>
        <w:t>agendou</w:t>
      </w:r>
      <w:proofErr w:type="spellEnd"/>
      <w:r w:rsidR="00324740" w:rsidRPr="00324740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324740" w:rsidRPr="00324740">
        <w:rPr>
          <w:rFonts w:ascii="Times New Roman" w:hAnsi="Times New Roman" w:cs="Times New Roman"/>
          <w:color w:val="000000"/>
          <w:lang w:eastAsia="sk-SK"/>
        </w:rPr>
        <w:t>cykloturistiky</w:t>
      </w:r>
      <w:proofErr w:type="spellEnd"/>
      <w:r w:rsidR="00324740" w:rsidRPr="00324740">
        <w:rPr>
          <w:rFonts w:ascii="Times New Roman" w:hAnsi="Times New Roman" w:cs="Times New Roman"/>
          <w:color w:val="000000"/>
          <w:lang w:eastAsia="sk-SK"/>
        </w:rPr>
        <w:t xml:space="preserve"> na </w:t>
      </w:r>
      <w:proofErr w:type="spellStart"/>
      <w:r w:rsidR="00324740" w:rsidRPr="00324740">
        <w:rPr>
          <w:rFonts w:ascii="Times New Roman" w:hAnsi="Times New Roman" w:cs="Times New Roman"/>
          <w:color w:val="000000"/>
          <w:lang w:eastAsia="sk-SK"/>
        </w:rPr>
        <w:t>novovzniknutom</w:t>
      </w:r>
      <w:proofErr w:type="spellEnd"/>
      <w:r w:rsidR="00324740" w:rsidRPr="00324740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324740" w:rsidRPr="00324740">
        <w:rPr>
          <w:rFonts w:ascii="Times New Roman" w:hAnsi="Times New Roman" w:cs="Times New Roman"/>
          <w:color w:val="000000"/>
          <w:lang w:eastAsia="sk-SK"/>
        </w:rPr>
        <w:t>rezorte</w:t>
      </w:r>
      <w:proofErr w:type="spellEnd"/>
      <w:r w:rsidR="00324740" w:rsidRPr="00324740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324740" w:rsidRPr="00324740">
        <w:rPr>
          <w:rFonts w:ascii="Times New Roman" w:hAnsi="Times New Roman" w:cs="Times New Roman"/>
          <w:color w:val="000000"/>
          <w:lang w:eastAsia="sk-SK"/>
        </w:rPr>
        <w:t>bude</w:t>
      </w:r>
      <w:proofErr w:type="spellEnd"/>
      <w:r w:rsidR="00324740" w:rsidRPr="00324740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324740" w:rsidRPr="00324740">
        <w:rPr>
          <w:rFonts w:ascii="Times New Roman" w:hAnsi="Times New Roman" w:cs="Times New Roman"/>
          <w:color w:val="000000"/>
          <w:lang w:eastAsia="sk-SK"/>
        </w:rPr>
        <w:t>zabezpečená</w:t>
      </w:r>
      <w:proofErr w:type="spellEnd"/>
      <w:r w:rsidR="00324740" w:rsidRPr="00324740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324740">
        <w:rPr>
          <w:rFonts w:ascii="Times New Roman" w:hAnsi="Times New Roman" w:cs="Times New Roman"/>
          <w:color w:val="000000"/>
          <w:lang w:eastAsia="sk-SK"/>
        </w:rPr>
        <w:t>od</w:t>
      </w:r>
      <w:proofErr w:type="spellEnd"/>
      <w:r w:rsidR="00324740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324740">
        <w:rPr>
          <w:rFonts w:ascii="Times New Roman" w:hAnsi="Times New Roman" w:cs="Times New Roman"/>
          <w:color w:val="000000"/>
          <w:lang w:eastAsia="sk-SK"/>
        </w:rPr>
        <w:t>jeho</w:t>
      </w:r>
      <w:proofErr w:type="spellEnd"/>
      <w:r w:rsidR="00324740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324740">
        <w:rPr>
          <w:rFonts w:ascii="Times New Roman" w:hAnsi="Times New Roman" w:cs="Times New Roman"/>
          <w:color w:val="000000"/>
          <w:lang w:eastAsia="sk-SK"/>
        </w:rPr>
        <w:t>vzniku</w:t>
      </w:r>
      <w:proofErr w:type="spellEnd"/>
      <w:r w:rsidR="00324740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324740" w:rsidRPr="00324740">
        <w:rPr>
          <w:rFonts w:ascii="Times New Roman" w:hAnsi="Times New Roman" w:cs="Times New Roman"/>
          <w:color w:val="000000"/>
          <w:lang w:eastAsia="sk-SK"/>
        </w:rPr>
        <w:t>úzka</w:t>
      </w:r>
      <w:proofErr w:type="spellEnd"/>
      <w:r w:rsidR="00324740" w:rsidRPr="00324740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324740" w:rsidRPr="00324740">
        <w:rPr>
          <w:rFonts w:ascii="Times New Roman" w:hAnsi="Times New Roman" w:cs="Times New Roman"/>
          <w:color w:val="000000"/>
          <w:lang w:eastAsia="sk-SK"/>
        </w:rPr>
        <w:t>spolupráca</w:t>
      </w:r>
      <w:proofErr w:type="spellEnd"/>
      <w:r w:rsidR="003F2E41">
        <w:rPr>
          <w:rFonts w:ascii="Times New Roman" w:hAnsi="Times New Roman" w:cs="Times New Roman"/>
          <w:color w:val="000000"/>
          <w:lang w:eastAsia="sk-SK"/>
        </w:rPr>
        <w:t>,</w:t>
      </w:r>
    </w:p>
    <w:p w14:paraId="6FA6CFC8" w14:textId="77777777" w:rsidR="00324740" w:rsidRPr="00324740" w:rsidRDefault="00324740" w:rsidP="00324740">
      <w:pPr>
        <w:pStyle w:val="Odsekzoznamu"/>
        <w:rPr>
          <w:rFonts w:ascii="Times New Roman" w:hAnsi="Times New Roman" w:cs="Times New Roman"/>
          <w:color w:val="000000"/>
          <w:lang w:eastAsia="sk-SK"/>
        </w:rPr>
      </w:pPr>
    </w:p>
    <w:p w14:paraId="234FAFCB" w14:textId="10AFD4D0" w:rsidR="005A62C7" w:rsidRDefault="00324740" w:rsidP="00EB05A8">
      <w:pPr>
        <w:pStyle w:val="Odsekzoznamu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/>
          <w:lang w:eastAsia="sk-SK"/>
        </w:rPr>
      </w:pPr>
      <w:proofErr w:type="spellStart"/>
      <w:r>
        <w:rPr>
          <w:rFonts w:ascii="Times New Roman" w:hAnsi="Times New Roman" w:cs="Times New Roman"/>
          <w:color w:val="000000"/>
          <w:lang w:eastAsia="sk-SK"/>
        </w:rPr>
        <w:t>Programovom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vyhlásení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vlády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SR na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roky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2023-2027, v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ktorom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5A62C7">
        <w:rPr>
          <w:rFonts w:ascii="Times New Roman" w:hAnsi="Times New Roman" w:cs="Times New Roman"/>
          <w:color w:val="000000"/>
          <w:lang w:eastAsia="sk-SK"/>
        </w:rPr>
        <w:t>sú</w:t>
      </w:r>
      <w:proofErr w:type="spellEnd"/>
      <w:r w:rsidR="003F2E41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3F2E41">
        <w:rPr>
          <w:rFonts w:ascii="Times New Roman" w:hAnsi="Times New Roman" w:cs="Times New Roman"/>
          <w:color w:val="000000"/>
          <w:lang w:eastAsia="sk-SK"/>
        </w:rPr>
        <w:t>oblasti</w:t>
      </w:r>
      <w:proofErr w:type="spellEnd"/>
      <w:r w:rsidR="005A62C7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5A62C7">
        <w:rPr>
          <w:rFonts w:ascii="Times New Roman" w:hAnsi="Times New Roman" w:cs="Times New Roman"/>
          <w:color w:val="000000"/>
          <w:lang w:eastAsia="sk-SK"/>
        </w:rPr>
        <w:t>budovania</w:t>
      </w:r>
      <w:proofErr w:type="spellEnd"/>
      <w:r w:rsidR="005A62C7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5A62C7">
        <w:rPr>
          <w:rFonts w:ascii="Times New Roman" w:hAnsi="Times New Roman" w:cs="Times New Roman"/>
          <w:color w:val="000000"/>
          <w:lang w:eastAsia="sk-SK"/>
        </w:rPr>
        <w:t>cyklistickej</w:t>
      </w:r>
      <w:proofErr w:type="spellEnd"/>
      <w:r w:rsidR="005A62C7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5A62C7">
        <w:rPr>
          <w:rFonts w:ascii="Times New Roman" w:hAnsi="Times New Roman" w:cs="Times New Roman"/>
          <w:color w:val="000000"/>
          <w:lang w:eastAsia="sk-SK"/>
        </w:rPr>
        <w:t>infraštruktúry</w:t>
      </w:r>
      <w:proofErr w:type="spellEnd"/>
      <w:r w:rsidR="005A62C7">
        <w:rPr>
          <w:rFonts w:ascii="Times New Roman" w:hAnsi="Times New Roman" w:cs="Times New Roman"/>
          <w:color w:val="000000"/>
          <w:lang w:eastAsia="sk-SK"/>
        </w:rPr>
        <w:t xml:space="preserve">, </w:t>
      </w:r>
      <w:proofErr w:type="spellStart"/>
      <w:r w:rsidR="005A62C7">
        <w:rPr>
          <w:rFonts w:ascii="Times New Roman" w:hAnsi="Times New Roman" w:cs="Times New Roman"/>
          <w:color w:val="000000"/>
          <w:lang w:eastAsia="sk-SK"/>
        </w:rPr>
        <w:t>systémového</w:t>
      </w:r>
      <w:proofErr w:type="spellEnd"/>
      <w:r w:rsidR="003F2E41">
        <w:rPr>
          <w:rFonts w:ascii="Times New Roman" w:hAnsi="Times New Roman" w:cs="Times New Roman"/>
          <w:color w:val="000000"/>
          <w:lang w:eastAsia="sk-SK"/>
        </w:rPr>
        <w:t xml:space="preserve"> a </w:t>
      </w:r>
      <w:proofErr w:type="spellStart"/>
      <w:r w:rsidR="003F2E41">
        <w:rPr>
          <w:rFonts w:ascii="Times New Roman" w:hAnsi="Times New Roman" w:cs="Times New Roman"/>
          <w:color w:val="000000"/>
          <w:lang w:eastAsia="sk-SK"/>
        </w:rPr>
        <w:t>pravidelného</w:t>
      </w:r>
      <w:proofErr w:type="spellEnd"/>
      <w:r w:rsidR="003F2E41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5A62C7">
        <w:rPr>
          <w:rFonts w:ascii="Times New Roman" w:hAnsi="Times New Roman" w:cs="Times New Roman"/>
          <w:color w:val="000000"/>
          <w:lang w:eastAsia="sk-SK"/>
        </w:rPr>
        <w:t>riešenia</w:t>
      </w:r>
      <w:proofErr w:type="spellEnd"/>
      <w:r w:rsidR="005A62C7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5A62C7">
        <w:rPr>
          <w:rFonts w:ascii="Times New Roman" w:hAnsi="Times New Roman" w:cs="Times New Roman"/>
          <w:color w:val="000000"/>
          <w:lang w:eastAsia="sk-SK"/>
        </w:rPr>
        <w:t>jej</w:t>
      </w:r>
      <w:proofErr w:type="spellEnd"/>
      <w:r w:rsidR="005A62C7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5A62C7">
        <w:rPr>
          <w:rFonts w:ascii="Times New Roman" w:hAnsi="Times New Roman" w:cs="Times New Roman"/>
          <w:color w:val="000000"/>
          <w:lang w:eastAsia="sk-SK"/>
        </w:rPr>
        <w:t>financovania</w:t>
      </w:r>
      <w:proofErr w:type="spellEnd"/>
      <w:r w:rsidR="005A62C7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5A62C7">
        <w:rPr>
          <w:rFonts w:ascii="Times New Roman" w:hAnsi="Times New Roman" w:cs="Times New Roman"/>
          <w:color w:val="000000"/>
          <w:lang w:eastAsia="sk-SK"/>
        </w:rPr>
        <w:t>a</w:t>
      </w:r>
      <w:r w:rsidR="003F2E41">
        <w:rPr>
          <w:rFonts w:ascii="Times New Roman" w:hAnsi="Times New Roman" w:cs="Times New Roman"/>
          <w:color w:val="000000"/>
          <w:lang w:eastAsia="sk-SK"/>
        </w:rPr>
        <w:t>ko</w:t>
      </w:r>
      <w:proofErr w:type="spellEnd"/>
      <w:r w:rsidR="003F2E41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proofErr w:type="gramStart"/>
      <w:r w:rsidR="003F2E41">
        <w:rPr>
          <w:rFonts w:ascii="Times New Roman" w:hAnsi="Times New Roman" w:cs="Times New Roman"/>
          <w:color w:val="000000"/>
          <w:lang w:eastAsia="sk-SK"/>
        </w:rPr>
        <w:t>aj</w:t>
      </w:r>
      <w:proofErr w:type="spellEnd"/>
      <w:r w:rsidR="003F2E41">
        <w:rPr>
          <w:rFonts w:ascii="Times New Roman" w:hAnsi="Times New Roman" w:cs="Times New Roman"/>
          <w:color w:val="000000"/>
          <w:lang w:eastAsia="sk-SK"/>
        </w:rPr>
        <w:t xml:space="preserve"> </w:t>
      </w:r>
      <w:r w:rsidR="005A62C7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5A62C7">
        <w:rPr>
          <w:rFonts w:ascii="Times New Roman" w:hAnsi="Times New Roman" w:cs="Times New Roman"/>
          <w:color w:val="000000"/>
          <w:lang w:eastAsia="sk-SK"/>
        </w:rPr>
        <w:t>bezpečnosti</w:t>
      </w:r>
      <w:proofErr w:type="spellEnd"/>
      <w:proofErr w:type="gramEnd"/>
      <w:r w:rsidR="005A62C7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3F2E41">
        <w:rPr>
          <w:rFonts w:ascii="Times New Roman" w:hAnsi="Times New Roman" w:cs="Times New Roman"/>
          <w:color w:val="000000"/>
          <w:lang w:eastAsia="sk-SK"/>
        </w:rPr>
        <w:t>cyklistickej</w:t>
      </w:r>
      <w:proofErr w:type="spellEnd"/>
      <w:r w:rsidR="003F2E41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3F2E41">
        <w:rPr>
          <w:rFonts w:ascii="Times New Roman" w:hAnsi="Times New Roman" w:cs="Times New Roman"/>
          <w:color w:val="000000"/>
          <w:lang w:eastAsia="sk-SK"/>
        </w:rPr>
        <w:t>dopravy</w:t>
      </w:r>
      <w:proofErr w:type="spellEnd"/>
      <w:r w:rsidR="003F2E41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5A62C7">
        <w:rPr>
          <w:rFonts w:ascii="Times New Roman" w:hAnsi="Times New Roman" w:cs="Times New Roman"/>
          <w:color w:val="000000"/>
          <w:lang w:eastAsia="sk-SK"/>
        </w:rPr>
        <w:t>venované</w:t>
      </w:r>
      <w:proofErr w:type="spellEnd"/>
      <w:r w:rsidR="005A62C7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5A62C7">
        <w:rPr>
          <w:rFonts w:ascii="Times New Roman" w:hAnsi="Times New Roman" w:cs="Times New Roman"/>
          <w:color w:val="000000"/>
          <w:lang w:eastAsia="sk-SK"/>
        </w:rPr>
        <w:t>samostatné</w:t>
      </w:r>
      <w:proofErr w:type="spellEnd"/>
      <w:r w:rsidR="005A62C7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5A62C7">
        <w:rPr>
          <w:rFonts w:ascii="Times New Roman" w:hAnsi="Times New Roman" w:cs="Times New Roman"/>
          <w:color w:val="000000"/>
          <w:lang w:eastAsia="sk-SK"/>
        </w:rPr>
        <w:t>pasáže</w:t>
      </w:r>
      <w:proofErr w:type="spellEnd"/>
      <w:r w:rsidR="003F2E41">
        <w:rPr>
          <w:rFonts w:ascii="Times New Roman" w:hAnsi="Times New Roman" w:cs="Times New Roman"/>
          <w:color w:val="000000"/>
          <w:lang w:eastAsia="sk-SK"/>
        </w:rPr>
        <w:t>,</w:t>
      </w:r>
    </w:p>
    <w:p w14:paraId="4317CE19" w14:textId="77777777" w:rsidR="005A62C7" w:rsidRPr="005A62C7" w:rsidRDefault="005A62C7" w:rsidP="005A62C7">
      <w:pPr>
        <w:pStyle w:val="Odsekzoznamu"/>
        <w:rPr>
          <w:rFonts w:ascii="Times New Roman" w:hAnsi="Times New Roman" w:cs="Times New Roman"/>
          <w:color w:val="000000"/>
          <w:lang w:eastAsia="sk-SK"/>
        </w:rPr>
      </w:pPr>
    </w:p>
    <w:p w14:paraId="54F900F6" w14:textId="0565B3BF" w:rsidR="00324740" w:rsidRDefault="003F2E41" w:rsidP="00EB05A8">
      <w:pPr>
        <w:pStyle w:val="Odsekzoznamu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/>
          <w:lang w:eastAsia="sk-SK"/>
        </w:rPr>
      </w:pPr>
      <w:proofErr w:type="spellStart"/>
      <w:r>
        <w:rPr>
          <w:rFonts w:ascii="Times New Roman" w:hAnsi="Times New Roman" w:cs="Times New Roman"/>
          <w:color w:val="000000"/>
          <w:lang w:eastAsia="sk-SK"/>
        </w:rPr>
        <w:t>novom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nitrianskom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regioná</w:t>
      </w:r>
      <w:r w:rsidR="005E0C00">
        <w:rPr>
          <w:rFonts w:ascii="Times New Roman" w:hAnsi="Times New Roman" w:cs="Times New Roman"/>
          <w:color w:val="000000"/>
          <w:lang w:eastAsia="sk-SK"/>
        </w:rPr>
        <w:t>lnom</w:t>
      </w:r>
      <w:proofErr w:type="spellEnd"/>
      <w:r w:rsidR="005E0C00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5E0C00">
        <w:rPr>
          <w:rFonts w:ascii="Times New Roman" w:hAnsi="Times New Roman" w:cs="Times New Roman"/>
          <w:color w:val="000000"/>
          <w:lang w:eastAsia="sk-SK"/>
        </w:rPr>
        <w:t>cyklokoordinátorovi</w:t>
      </w:r>
      <w:proofErr w:type="spellEnd"/>
      <w:r w:rsidR="005E0C00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5E0C00">
        <w:rPr>
          <w:rFonts w:ascii="Times New Roman" w:hAnsi="Times New Roman" w:cs="Times New Roman"/>
          <w:color w:val="000000"/>
          <w:lang w:eastAsia="sk-SK"/>
        </w:rPr>
        <w:t>Radoslav</w:t>
      </w:r>
      <w:r>
        <w:rPr>
          <w:rFonts w:ascii="Times New Roman" w:hAnsi="Times New Roman" w:cs="Times New Roman"/>
          <w:color w:val="000000"/>
          <w:lang w:eastAsia="sk-SK"/>
        </w:rPr>
        <w:t>ovi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Pavelkovi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ktorý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tejto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pozícii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nahradil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Karola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Juricu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Zaželal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mu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jeho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práci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veľa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úspechov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požiadal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ostatných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kolegov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o </w:t>
      </w:r>
      <w:proofErr w:type="spellStart"/>
      <w:r w:rsidR="00E66D89">
        <w:rPr>
          <w:rFonts w:ascii="Times New Roman" w:hAnsi="Times New Roman" w:cs="Times New Roman"/>
          <w:color w:val="000000"/>
          <w:lang w:eastAsia="sk-SK"/>
        </w:rPr>
        <w:t>vzájomnú</w:t>
      </w:r>
      <w:proofErr w:type="spellEnd"/>
      <w:r w:rsidR="00E66D89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E66D89">
        <w:rPr>
          <w:rFonts w:ascii="Times New Roman" w:hAnsi="Times New Roman" w:cs="Times New Roman"/>
          <w:color w:val="000000"/>
          <w:lang w:eastAsia="sk-SK"/>
        </w:rPr>
        <w:t>aktívnu</w:t>
      </w:r>
      <w:proofErr w:type="spellEnd"/>
      <w:r w:rsidR="00E66D89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E66D89">
        <w:rPr>
          <w:rFonts w:ascii="Times New Roman" w:hAnsi="Times New Roman" w:cs="Times New Roman"/>
          <w:color w:val="000000"/>
          <w:lang w:eastAsia="sk-SK"/>
        </w:rPr>
        <w:t>spoluprácu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>.</w:t>
      </w:r>
    </w:p>
    <w:p w14:paraId="3D6F762C" w14:textId="0661193F" w:rsidR="003F2E41" w:rsidRDefault="003F2E41" w:rsidP="003F2E41">
      <w:pPr>
        <w:pStyle w:val="Odsekzoznamu"/>
        <w:rPr>
          <w:rFonts w:ascii="Times New Roman" w:hAnsi="Times New Roman" w:cs="Times New Roman"/>
          <w:color w:val="000000"/>
          <w:lang w:eastAsia="sk-SK"/>
        </w:rPr>
      </w:pPr>
    </w:p>
    <w:p w14:paraId="56123B9C" w14:textId="77777777" w:rsidR="0063582D" w:rsidRPr="003F2E41" w:rsidRDefault="0063582D" w:rsidP="003F2E41">
      <w:pPr>
        <w:pStyle w:val="Odsekzoznamu"/>
        <w:rPr>
          <w:rFonts w:ascii="Times New Roman" w:hAnsi="Times New Roman" w:cs="Times New Roman"/>
          <w:color w:val="000000"/>
          <w:lang w:eastAsia="sk-SK"/>
        </w:rPr>
      </w:pPr>
    </w:p>
    <w:p w14:paraId="19B4856D" w14:textId="77988EB9" w:rsidR="003F2E41" w:rsidRDefault="003F2E41" w:rsidP="003F2E41">
      <w:pPr>
        <w:spacing w:after="0"/>
        <w:jc w:val="both"/>
        <w:rPr>
          <w:rFonts w:ascii="Times New Roman" w:hAnsi="Times New Roman" w:cs="Times New Roman"/>
          <w:color w:val="000000"/>
          <w:u w:val="single"/>
          <w:lang w:eastAsia="sk-SK"/>
        </w:rPr>
      </w:pPr>
      <w:r w:rsidRPr="003F2E41">
        <w:rPr>
          <w:rFonts w:ascii="Times New Roman" w:hAnsi="Times New Roman" w:cs="Times New Roman"/>
          <w:color w:val="000000"/>
          <w:u w:val="single"/>
          <w:lang w:eastAsia="sk-SK"/>
        </w:rPr>
        <w:t xml:space="preserve">K </w:t>
      </w:r>
      <w:proofErr w:type="spellStart"/>
      <w:r w:rsidRPr="003F2E41">
        <w:rPr>
          <w:rFonts w:ascii="Times New Roman" w:hAnsi="Times New Roman" w:cs="Times New Roman"/>
          <w:color w:val="000000"/>
          <w:u w:val="single"/>
          <w:lang w:eastAsia="sk-SK"/>
        </w:rPr>
        <w:t>bodu</w:t>
      </w:r>
      <w:proofErr w:type="spellEnd"/>
      <w:r w:rsidRPr="003F2E41">
        <w:rPr>
          <w:rFonts w:ascii="Times New Roman" w:hAnsi="Times New Roman" w:cs="Times New Roman"/>
          <w:color w:val="000000"/>
          <w:u w:val="single"/>
          <w:lang w:eastAsia="sk-SK"/>
        </w:rPr>
        <w:t xml:space="preserve"> 2</w:t>
      </w:r>
      <w:r>
        <w:rPr>
          <w:rFonts w:ascii="Times New Roman" w:hAnsi="Times New Roman" w:cs="Times New Roman"/>
          <w:color w:val="000000"/>
          <w:u w:val="single"/>
          <w:lang w:eastAsia="sk-SK"/>
        </w:rPr>
        <w:t>:</w:t>
      </w:r>
    </w:p>
    <w:p w14:paraId="32A83A35" w14:textId="0AD3B803" w:rsidR="003F2E41" w:rsidRDefault="003F2E41" w:rsidP="003F2E41">
      <w:pPr>
        <w:spacing w:after="0"/>
        <w:jc w:val="both"/>
        <w:rPr>
          <w:rFonts w:ascii="Times New Roman" w:hAnsi="Times New Roman" w:cs="Times New Roman"/>
          <w:color w:val="000000"/>
          <w:lang w:eastAsia="sk-SK"/>
        </w:rPr>
      </w:pPr>
      <w:r w:rsidRPr="003F2E41">
        <w:rPr>
          <w:rFonts w:ascii="Times New Roman" w:hAnsi="Times New Roman" w:cs="Times New Roman"/>
          <w:color w:val="000000"/>
          <w:lang w:eastAsia="sk-SK"/>
        </w:rPr>
        <w:t xml:space="preserve">Peter Klučka </w:t>
      </w:r>
      <w:proofErr w:type="spellStart"/>
      <w:r w:rsidRPr="003F2E41">
        <w:rPr>
          <w:rFonts w:ascii="Times New Roman" w:hAnsi="Times New Roman" w:cs="Times New Roman"/>
          <w:color w:val="000000"/>
          <w:lang w:eastAsia="sk-SK"/>
        </w:rPr>
        <w:t>informoval</w:t>
      </w:r>
      <w:proofErr w:type="spellEnd"/>
      <w:r w:rsidRPr="003F2E41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3F2E41">
        <w:rPr>
          <w:rFonts w:ascii="Times New Roman" w:hAnsi="Times New Roman" w:cs="Times New Roman"/>
          <w:color w:val="000000"/>
          <w:lang w:eastAsia="sk-SK"/>
        </w:rPr>
        <w:t>prítomných</w:t>
      </w:r>
      <w:proofErr w:type="spellEnd"/>
      <w:r w:rsidRPr="003F2E41">
        <w:rPr>
          <w:rFonts w:ascii="Times New Roman" w:hAnsi="Times New Roman" w:cs="Times New Roman"/>
          <w:color w:val="000000"/>
          <w:lang w:eastAsia="sk-SK"/>
        </w:rPr>
        <w:t xml:space="preserve"> </w:t>
      </w:r>
      <w:r w:rsidR="00B532CC">
        <w:rPr>
          <w:rFonts w:ascii="Times New Roman" w:hAnsi="Times New Roman" w:cs="Times New Roman"/>
          <w:color w:val="000000"/>
          <w:lang w:eastAsia="sk-SK"/>
        </w:rPr>
        <w:t xml:space="preserve">o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rozhodnutí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vedenia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sekcie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stratégie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dopravy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do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pôsobnosti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ktorej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spadá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oddelenie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nemotorovej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dopravy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,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že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aktualizácia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Cyklostratégie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sa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AC772B">
        <w:rPr>
          <w:rFonts w:ascii="Times New Roman" w:hAnsi="Times New Roman" w:cs="Times New Roman"/>
          <w:color w:val="000000"/>
          <w:lang w:eastAsia="sk-SK"/>
        </w:rPr>
        <w:t>bude</w:t>
      </w:r>
      <w:proofErr w:type="spellEnd"/>
      <w:r w:rsidR="00AC772B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AC772B">
        <w:rPr>
          <w:rFonts w:ascii="Times New Roman" w:hAnsi="Times New Roman" w:cs="Times New Roman"/>
          <w:color w:val="000000"/>
          <w:lang w:eastAsia="sk-SK"/>
        </w:rPr>
        <w:t>pripravovať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vo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forme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materiálu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Koncepcia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cyklost</w:t>
      </w:r>
      <w:r w:rsidR="00AC772B">
        <w:rPr>
          <w:rFonts w:ascii="Times New Roman" w:hAnsi="Times New Roman" w:cs="Times New Roman"/>
          <w:color w:val="000000"/>
          <w:lang w:eastAsia="sk-SK"/>
        </w:rPr>
        <w:t>r</w:t>
      </w:r>
      <w:r w:rsidR="00B532CC">
        <w:rPr>
          <w:rFonts w:ascii="Times New Roman" w:hAnsi="Times New Roman" w:cs="Times New Roman"/>
          <w:color w:val="000000"/>
          <w:lang w:eastAsia="sk-SK"/>
        </w:rPr>
        <w:t>atégie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2030,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ktorá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bude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nedeliteľnou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súčasťou</w:t>
      </w:r>
      <w:proofErr w:type="spellEnd"/>
      <w:r w:rsidR="00AC772B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AC772B">
        <w:rPr>
          <w:rFonts w:ascii="Times New Roman" w:hAnsi="Times New Roman" w:cs="Times New Roman"/>
          <w:color w:val="000000"/>
          <w:lang w:eastAsia="sk-SK"/>
        </w:rPr>
        <w:t>pripravovaného</w:t>
      </w:r>
      <w:proofErr w:type="spellEnd"/>
      <w:r w:rsidR="00AC772B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AC772B">
        <w:rPr>
          <w:rFonts w:ascii="Times New Roman" w:hAnsi="Times New Roman" w:cs="Times New Roman"/>
          <w:color w:val="000000"/>
          <w:lang w:eastAsia="sk-SK"/>
        </w:rPr>
        <w:t>materiálu</w:t>
      </w:r>
      <w:proofErr w:type="spellEnd"/>
      <w:r w:rsidR="00E66D89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E66D89">
        <w:rPr>
          <w:rFonts w:ascii="Times New Roman" w:hAnsi="Times New Roman" w:cs="Times New Roman"/>
          <w:color w:val="000000"/>
          <w:lang w:eastAsia="sk-SK"/>
        </w:rPr>
        <w:t>Strate</w:t>
      </w:r>
      <w:r w:rsidR="00B532CC">
        <w:rPr>
          <w:rFonts w:ascii="Times New Roman" w:hAnsi="Times New Roman" w:cs="Times New Roman"/>
          <w:color w:val="000000"/>
          <w:lang w:eastAsia="sk-SK"/>
        </w:rPr>
        <w:t>gický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plán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rozvoja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dopravy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SR do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roku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2030. V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následnej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diskusii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upresnil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,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že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pri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jej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spracovaní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sa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bude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vychádzať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</w:t>
      </w:r>
      <w:r w:rsidR="007B6F48">
        <w:rPr>
          <w:rFonts w:ascii="Times New Roman" w:hAnsi="Times New Roman" w:cs="Times New Roman"/>
          <w:color w:val="000000"/>
          <w:lang w:eastAsia="sk-SK"/>
        </w:rPr>
        <w:t xml:space="preserve">z </w:t>
      </w:r>
      <w:proofErr w:type="spellStart"/>
      <w:r w:rsidR="007B6F48">
        <w:rPr>
          <w:rFonts w:ascii="Times New Roman" w:hAnsi="Times New Roman" w:cs="Times New Roman"/>
          <w:color w:val="000000"/>
          <w:lang w:eastAsia="sk-SK"/>
        </w:rPr>
        <w:t>nedávno</w:t>
      </w:r>
      <w:proofErr w:type="spellEnd"/>
      <w:r w:rsidR="007B6F48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7B6F48">
        <w:rPr>
          <w:rFonts w:ascii="Times New Roman" w:hAnsi="Times New Roman" w:cs="Times New Roman"/>
          <w:color w:val="000000"/>
          <w:lang w:eastAsia="sk-SK"/>
        </w:rPr>
        <w:t>spracovanej</w:t>
      </w:r>
      <w:proofErr w:type="spellEnd"/>
      <w:r w:rsidR="007B6F48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7B6F48">
        <w:rPr>
          <w:rFonts w:ascii="Times New Roman" w:hAnsi="Times New Roman" w:cs="Times New Roman"/>
          <w:color w:val="000000"/>
          <w:lang w:eastAsia="sk-SK"/>
        </w:rPr>
        <w:t>zákazky</w:t>
      </w:r>
      <w:proofErr w:type="spellEnd"/>
      <w:r w:rsidR="007B6F48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7B6F48">
        <w:rPr>
          <w:rFonts w:ascii="Times New Roman" w:hAnsi="Times New Roman" w:cs="Times New Roman"/>
          <w:color w:val="000000"/>
          <w:lang w:eastAsia="sk-SK"/>
        </w:rPr>
        <w:t>Žili</w:t>
      </w:r>
      <w:r w:rsidR="00B532CC">
        <w:rPr>
          <w:rFonts w:ascii="Times New Roman" w:hAnsi="Times New Roman" w:cs="Times New Roman"/>
          <w:color w:val="000000"/>
          <w:lang w:eastAsia="sk-SK"/>
        </w:rPr>
        <w:t>nskej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7B6F48">
        <w:rPr>
          <w:rFonts w:ascii="Times New Roman" w:hAnsi="Times New Roman" w:cs="Times New Roman"/>
          <w:color w:val="000000"/>
          <w:lang w:eastAsia="sk-SK"/>
        </w:rPr>
        <w:t>univerzity</w:t>
      </w:r>
      <w:proofErr w:type="spellEnd"/>
      <w:r w:rsidR="007B6F48">
        <w:rPr>
          <w:rFonts w:ascii="Times New Roman" w:hAnsi="Times New Roman" w:cs="Times New Roman"/>
          <w:color w:val="000000"/>
          <w:lang w:eastAsia="sk-SK"/>
        </w:rPr>
        <w:t xml:space="preserve">, </w:t>
      </w:r>
      <w:proofErr w:type="spellStart"/>
      <w:r w:rsidR="007B6F48">
        <w:rPr>
          <w:rFonts w:ascii="Times New Roman" w:hAnsi="Times New Roman" w:cs="Times New Roman"/>
          <w:color w:val="000000"/>
          <w:lang w:eastAsia="sk-SK"/>
        </w:rPr>
        <w:t>pričom</w:t>
      </w:r>
      <w:proofErr w:type="spellEnd"/>
      <w:r w:rsidR="007B6F48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súčasný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st</w:t>
      </w:r>
      <w:r w:rsidR="00E66D89">
        <w:rPr>
          <w:rFonts w:ascii="Times New Roman" w:hAnsi="Times New Roman" w:cs="Times New Roman"/>
          <w:color w:val="000000"/>
          <w:lang w:eastAsia="sk-SK"/>
        </w:rPr>
        <w:t>r</w:t>
      </w:r>
      <w:r w:rsidR="00B532CC">
        <w:rPr>
          <w:rFonts w:ascii="Times New Roman" w:hAnsi="Times New Roman" w:cs="Times New Roman"/>
          <w:color w:val="000000"/>
          <w:lang w:eastAsia="sk-SK"/>
        </w:rPr>
        <w:t>ategický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materiál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Národná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stratégia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rozvoja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cyklistickej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dopravy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a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cykloturistiky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v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Slovenskej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republike</w:t>
      </w:r>
      <w:proofErr w:type="spellEnd"/>
      <w:r w:rsidR="007B6F48">
        <w:rPr>
          <w:rFonts w:ascii="Times New Roman" w:hAnsi="Times New Roman" w:cs="Times New Roman"/>
          <w:color w:val="000000"/>
          <w:lang w:eastAsia="sk-SK"/>
        </w:rPr>
        <w:t xml:space="preserve">, </w:t>
      </w:r>
      <w:proofErr w:type="spellStart"/>
      <w:r w:rsidR="007B6F48">
        <w:rPr>
          <w:rFonts w:ascii="Times New Roman" w:hAnsi="Times New Roman" w:cs="Times New Roman"/>
          <w:color w:val="000000"/>
          <w:lang w:eastAsia="sk-SK"/>
        </w:rPr>
        <w:t>schváleným</w:t>
      </w:r>
      <w:proofErr w:type="spellEnd"/>
      <w:r w:rsidR="007B6F48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uznesením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vlád</w:t>
      </w:r>
      <w:r w:rsidR="007B6F48">
        <w:rPr>
          <w:rFonts w:ascii="Times New Roman" w:hAnsi="Times New Roman" w:cs="Times New Roman"/>
          <w:color w:val="000000"/>
          <w:lang w:eastAsia="sk-SK"/>
        </w:rPr>
        <w:t>y</w:t>
      </w:r>
      <w:proofErr w:type="spellEnd"/>
      <w:r w:rsidR="00AC772B">
        <w:rPr>
          <w:rFonts w:ascii="Times New Roman" w:hAnsi="Times New Roman" w:cs="Times New Roman"/>
          <w:color w:val="000000"/>
          <w:lang w:eastAsia="sk-SK"/>
        </w:rPr>
        <w:t xml:space="preserve"> SR č. 223/2013 </w:t>
      </w:r>
      <w:proofErr w:type="spellStart"/>
      <w:r w:rsidR="00AC772B">
        <w:rPr>
          <w:rFonts w:ascii="Times New Roman" w:hAnsi="Times New Roman" w:cs="Times New Roman"/>
          <w:color w:val="000000"/>
          <w:lang w:eastAsia="sk-SK"/>
        </w:rPr>
        <w:t>zostáva</w:t>
      </w:r>
      <w:proofErr w:type="spellEnd"/>
      <w:r w:rsidR="00AC772B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E66D89">
        <w:rPr>
          <w:rFonts w:ascii="Times New Roman" w:hAnsi="Times New Roman" w:cs="Times New Roman"/>
          <w:color w:val="000000"/>
          <w:lang w:eastAsia="sk-SK"/>
        </w:rPr>
        <w:t>stále</w:t>
      </w:r>
      <w:proofErr w:type="spellEnd"/>
      <w:r w:rsidR="00E66D89">
        <w:rPr>
          <w:rFonts w:ascii="Times New Roman" w:hAnsi="Times New Roman" w:cs="Times New Roman"/>
          <w:color w:val="000000"/>
          <w:lang w:eastAsia="sk-SK"/>
        </w:rPr>
        <w:t xml:space="preserve"> </w:t>
      </w:r>
      <w:r w:rsidR="00B532CC">
        <w:rPr>
          <w:rFonts w:ascii="Times New Roman" w:hAnsi="Times New Roman" w:cs="Times New Roman"/>
          <w:color w:val="000000"/>
          <w:lang w:eastAsia="sk-SK"/>
        </w:rPr>
        <w:t xml:space="preserve">v </w:t>
      </w:r>
      <w:proofErr w:type="spellStart"/>
      <w:r w:rsidR="00B532CC">
        <w:rPr>
          <w:rFonts w:ascii="Times New Roman" w:hAnsi="Times New Roman" w:cs="Times New Roman"/>
          <w:color w:val="000000"/>
          <w:lang w:eastAsia="sk-SK"/>
        </w:rPr>
        <w:t>platnosti</w:t>
      </w:r>
      <w:proofErr w:type="spellEnd"/>
      <w:r w:rsidR="00B532CC">
        <w:rPr>
          <w:rFonts w:ascii="Times New Roman" w:hAnsi="Times New Roman" w:cs="Times New Roman"/>
          <w:color w:val="000000"/>
          <w:lang w:eastAsia="sk-SK"/>
        </w:rPr>
        <w:t>.</w:t>
      </w:r>
      <w:r w:rsidR="007B6F48">
        <w:rPr>
          <w:rFonts w:ascii="Times New Roman" w:hAnsi="Times New Roman" w:cs="Times New Roman"/>
          <w:color w:val="000000"/>
          <w:lang w:eastAsia="sk-SK"/>
        </w:rPr>
        <w:t xml:space="preserve"> </w:t>
      </w:r>
    </w:p>
    <w:p w14:paraId="6277902C" w14:textId="377F2ABF" w:rsidR="007B6F48" w:rsidRDefault="007B6F48" w:rsidP="003F2E41">
      <w:pPr>
        <w:spacing w:after="0"/>
        <w:jc w:val="both"/>
        <w:rPr>
          <w:rFonts w:ascii="Times New Roman" w:hAnsi="Times New Roman" w:cs="Times New Roman"/>
          <w:color w:val="000000"/>
          <w:lang w:eastAsia="sk-SK"/>
        </w:rPr>
      </w:pPr>
      <w:proofErr w:type="spellStart"/>
      <w:r>
        <w:rPr>
          <w:rFonts w:ascii="Times New Roman" w:hAnsi="Times New Roman" w:cs="Times New Roman"/>
          <w:color w:val="000000"/>
          <w:lang w:eastAsia="sk-SK"/>
        </w:rPr>
        <w:t>Pri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spracovaní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predmetnej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Koncepcie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bude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oddelenie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nemotorovej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dopravy</w:t>
      </w:r>
      <w:proofErr w:type="spellEnd"/>
      <w:r w:rsidR="00E66D89">
        <w:rPr>
          <w:rFonts w:ascii="Times New Roman" w:hAnsi="Times New Roman" w:cs="Times New Roman"/>
          <w:color w:val="000000"/>
          <w:lang w:eastAsia="sk-SK"/>
        </w:rPr>
        <w:t xml:space="preserve"> MD </w:t>
      </w:r>
      <w:proofErr w:type="gramStart"/>
      <w:r>
        <w:rPr>
          <w:rFonts w:ascii="Times New Roman" w:hAnsi="Times New Roman" w:cs="Times New Roman"/>
          <w:color w:val="000000"/>
          <w:lang w:eastAsia="sk-SK"/>
        </w:rPr>
        <w:t xml:space="preserve">SR 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spolupracovať</w:t>
      </w:r>
      <w:proofErr w:type="spellEnd"/>
      <w:proofErr w:type="gramEnd"/>
      <w:r>
        <w:rPr>
          <w:rFonts w:ascii="Times New Roman" w:hAnsi="Times New Roman" w:cs="Times New Roman"/>
          <w:color w:val="000000"/>
          <w:lang w:eastAsia="sk-SK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externým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pracovníkom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Martinom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Bolom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ktorý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bol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pri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spracovaní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pôvodnej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Cyklostratégie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roku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2013 a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podielal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sa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aj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na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spracovaní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zákazky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Žilinskej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univerzity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>.</w:t>
      </w:r>
    </w:p>
    <w:p w14:paraId="7ABB565D" w14:textId="0D4228A8" w:rsidR="007B6F48" w:rsidRDefault="007B6F48" w:rsidP="003F2E41">
      <w:pPr>
        <w:spacing w:after="0"/>
        <w:jc w:val="both"/>
        <w:rPr>
          <w:rFonts w:ascii="Times New Roman" w:hAnsi="Times New Roman" w:cs="Times New Roman"/>
          <w:color w:val="000000"/>
          <w:lang w:eastAsia="sk-SK"/>
        </w:rPr>
      </w:pPr>
      <w:proofErr w:type="spellStart"/>
      <w:r>
        <w:rPr>
          <w:rFonts w:ascii="Times New Roman" w:hAnsi="Times New Roman" w:cs="Times New Roman"/>
          <w:color w:val="000000"/>
          <w:lang w:eastAsia="sk-SK"/>
        </w:rPr>
        <w:t>Vzhľadom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na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závažnosť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potrebu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dôkladného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spracovania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predmetnej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Koncepcie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cyklostratégie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2030 so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zohľadnením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záujmov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celej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cyklistickej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verejnosti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bude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potrebné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AC772B">
        <w:rPr>
          <w:rFonts w:ascii="Times New Roman" w:hAnsi="Times New Roman" w:cs="Times New Roman"/>
          <w:color w:val="000000"/>
          <w:lang w:eastAsia="sk-SK"/>
        </w:rPr>
        <w:t>vytvoriť</w:t>
      </w:r>
      <w:proofErr w:type="spellEnd"/>
      <w:r w:rsidR="00AC772B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AC772B">
        <w:rPr>
          <w:rFonts w:ascii="Times New Roman" w:hAnsi="Times New Roman" w:cs="Times New Roman"/>
          <w:color w:val="000000"/>
          <w:lang w:eastAsia="sk-SK"/>
        </w:rPr>
        <w:t>pracovnú</w:t>
      </w:r>
      <w:proofErr w:type="spellEnd"/>
      <w:r w:rsidR="00AC772B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AC772B">
        <w:rPr>
          <w:rFonts w:ascii="Times New Roman" w:hAnsi="Times New Roman" w:cs="Times New Roman"/>
          <w:color w:val="000000"/>
          <w:lang w:eastAsia="sk-SK"/>
        </w:rPr>
        <w:t>skupinu</w:t>
      </w:r>
      <w:proofErr w:type="spellEnd"/>
      <w:r w:rsidR="00AC772B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AC772B">
        <w:rPr>
          <w:rFonts w:ascii="Times New Roman" w:hAnsi="Times New Roman" w:cs="Times New Roman"/>
          <w:color w:val="000000"/>
          <w:lang w:eastAsia="sk-SK"/>
        </w:rPr>
        <w:t>pre</w:t>
      </w:r>
      <w:proofErr w:type="spellEnd"/>
      <w:r w:rsidR="00AC772B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AC772B">
        <w:rPr>
          <w:rFonts w:ascii="Times New Roman" w:hAnsi="Times New Roman" w:cs="Times New Roman"/>
          <w:color w:val="000000"/>
          <w:lang w:eastAsia="sk-SK"/>
        </w:rPr>
        <w:t>jej</w:t>
      </w:r>
      <w:proofErr w:type="spellEnd"/>
      <w:r w:rsidR="00AC772B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AC772B">
        <w:rPr>
          <w:rFonts w:ascii="Times New Roman" w:hAnsi="Times New Roman" w:cs="Times New Roman"/>
          <w:color w:val="000000"/>
          <w:lang w:eastAsia="sk-SK"/>
        </w:rPr>
        <w:t>prípravu</w:t>
      </w:r>
      <w:proofErr w:type="spellEnd"/>
      <w:r w:rsidR="00AC772B">
        <w:rPr>
          <w:rFonts w:ascii="Times New Roman" w:hAnsi="Times New Roman" w:cs="Times New Roman"/>
          <w:color w:val="000000"/>
          <w:lang w:eastAsia="sk-SK"/>
        </w:rPr>
        <w:t>.</w:t>
      </w:r>
    </w:p>
    <w:p w14:paraId="3E1E6476" w14:textId="4C064C49" w:rsidR="00AC772B" w:rsidRDefault="00AC772B" w:rsidP="003F2E41">
      <w:pPr>
        <w:spacing w:after="0"/>
        <w:jc w:val="both"/>
        <w:rPr>
          <w:rFonts w:ascii="Times New Roman" w:hAnsi="Times New Roman" w:cs="Times New Roman"/>
          <w:color w:val="000000"/>
          <w:lang w:eastAsia="sk-SK"/>
        </w:rPr>
      </w:pPr>
    </w:p>
    <w:p w14:paraId="28A96A55" w14:textId="77777777" w:rsidR="0063582D" w:rsidRDefault="0063582D" w:rsidP="003F2E41">
      <w:pPr>
        <w:spacing w:after="0"/>
        <w:jc w:val="both"/>
        <w:rPr>
          <w:rFonts w:ascii="Times New Roman" w:hAnsi="Times New Roman" w:cs="Times New Roman"/>
          <w:color w:val="000000"/>
          <w:lang w:eastAsia="sk-SK"/>
        </w:rPr>
      </w:pPr>
    </w:p>
    <w:p w14:paraId="4F003ED9" w14:textId="185E58AD" w:rsidR="00AC772B" w:rsidRDefault="00AC772B" w:rsidP="003F2E41">
      <w:pPr>
        <w:spacing w:after="0"/>
        <w:jc w:val="both"/>
        <w:rPr>
          <w:rFonts w:ascii="Times New Roman" w:hAnsi="Times New Roman" w:cs="Times New Roman"/>
          <w:color w:val="000000"/>
          <w:u w:val="single"/>
          <w:lang w:eastAsia="sk-SK"/>
        </w:rPr>
      </w:pPr>
      <w:r w:rsidRPr="00AC772B">
        <w:rPr>
          <w:rFonts w:ascii="Times New Roman" w:hAnsi="Times New Roman" w:cs="Times New Roman"/>
          <w:color w:val="000000"/>
          <w:u w:val="single"/>
          <w:lang w:eastAsia="sk-SK"/>
        </w:rPr>
        <w:t xml:space="preserve">K </w:t>
      </w:r>
      <w:proofErr w:type="spellStart"/>
      <w:r w:rsidRPr="00AC772B">
        <w:rPr>
          <w:rFonts w:ascii="Times New Roman" w:hAnsi="Times New Roman" w:cs="Times New Roman"/>
          <w:color w:val="000000"/>
          <w:u w:val="single"/>
          <w:lang w:eastAsia="sk-SK"/>
        </w:rPr>
        <w:t>bodu</w:t>
      </w:r>
      <w:proofErr w:type="spellEnd"/>
      <w:r w:rsidRPr="00AC772B">
        <w:rPr>
          <w:rFonts w:ascii="Times New Roman" w:hAnsi="Times New Roman" w:cs="Times New Roman"/>
          <w:color w:val="000000"/>
          <w:u w:val="single"/>
          <w:lang w:eastAsia="sk-SK"/>
        </w:rPr>
        <w:t xml:space="preserve"> 3:</w:t>
      </w:r>
    </w:p>
    <w:p w14:paraId="5327563E" w14:textId="48ED3893" w:rsidR="00BE7788" w:rsidRDefault="00AC772B" w:rsidP="003F2E41">
      <w:pPr>
        <w:spacing w:after="0"/>
        <w:jc w:val="both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K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predmetnému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bodu</w:t>
      </w:r>
      <w:proofErr w:type="spellEnd"/>
      <w:r w:rsidR="0063582D">
        <w:rPr>
          <w:rFonts w:ascii="Times New Roman" w:hAnsi="Times New Roman" w:cs="Times New Roman"/>
          <w:color w:val="000000"/>
          <w:lang w:eastAsia="sk-SK"/>
        </w:rPr>
        <w:t xml:space="preserve">, </w:t>
      </w:r>
      <w:proofErr w:type="spellStart"/>
      <w:r w:rsidR="0063582D">
        <w:rPr>
          <w:rFonts w:ascii="Times New Roman" w:hAnsi="Times New Roman" w:cs="Times New Roman"/>
          <w:color w:val="000000"/>
          <w:lang w:eastAsia="sk-SK"/>
        </w:rPr>
        <w:t>nadväzujúcemu</w:t>
      </w:r>
      <w:proofErr w:type="spellEnd"/>
      <w:r w:rsidR="0063582D">
        <w:rPr>
          <w:rFonts w:ascii="Times New Roman" w:hAnsi="Times New Roman" w:cs="Times New Roman"/>
          <w:color w:val="000000"/>
          <w:lang w:eastAsia="sk-SK"/>
        </w:rPr>
        <w:t xml:space="preserve"> na </w:t>
      </w:r>
      <w:proofErr w:type="spellStart"/>
      <w:r w:rsidR="0063582D">
        <w:rPr>
          <w:rFonts w:ascii="Times New Roman" w:hAnsi="Times New Roman" w:cs="Times New Roman"/>
          <w:color w:val="000000"/>
          <w:lang w:eastAsia="sk-SK"/>
        </w:rPr>
        <w:t>predchádzajúce</w:t>
      </w:r>
      <w:proofErr w:type="spellEnd"/>
      <w:r w:rsidR="0063582D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63582D">
        <w:rPr>
          <w:rFonts w:ascii="Times New Roman" w:hAnsi="Times New Roman" w:cs="Times New Roman"/>
          <w:color w:val="000000"/>
          <w:lang w:eastAsia="sk-SK"/>
        </w:rPr>
        <w:t>zasadnutie</w:t>
      </w:r>
      <w:proofErr w:type="spellEnd"/>
      <w:r w:rsidR="0063582D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63582D">
        <w:rPr>
          <w:rFonts w:ascii="Times New Roman" w:hAnsi="Times New Roman" w:cs="Times New Roman"/>
          <w:color w:val="000000"/>
          <w:lang w:eastAsia="sk-SK"/>
        </w:rPr>
        <w:t>Medzirezortnej</w:t>
      </w:r>
      <w:proofErr w:type="spellEnd"/>
      <w:r w:rsidR="0063582D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63582D">
        <w:rPr>
          <w:rFonts w:ascii="Times New Roman" w:hAnsi="Times New Roman" w:cs="Times New Roman"/>
          <w:color w:val="000000"/>
          <w:lang w:eastAsia="sk-SK"/>
        </w:rPr>
        <w:t>pracovnej</w:t>
      </w:r>
      <w:proofErr w:type="spellEnd"/>
      <w:r w:rsidR="0063582D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63582D">
        <w:rPr>
          <w:rFonts w:ascii="Times New Roman" w:hAnsi="Times New Roman" w:cs="Times New Roman"/>
          <w:color w:val="000000"/>
          <w:lang w:eastAsia="sk-SK"/>
        </w:rPr>
        <w:t>skupiny</w:t>
      </w:r>
      <w:proofErr w:type="spellEnd"/>
      <w:r w:rsidR="0063582D">
        <w:rPr>
          <w:rFonts w:ascii="Times New Roman" w:hAnsi="Times New Roman" w:cs="Times New Roman"/>
          <w:color w:val="000000"/>
          <w:lang w:eastAsia="sk-SK"/>
        </w:rPr>
        <w:t xml:space="preserve">, </w:t>
      </w:r>
      <w:proofErr w:type="spellStart"/>
      <w:r w:rsidR="0063582D">
        <w:rPr>
          <w:rFonts w:ascii="Times New Roman" w:hAnsi="Times New Roman" w:cs="Times New Roman"/>
          <w:color w:val="000000"/>
          <w:lang w:eastAsia="sk-SK"/>
        </w:rPr>
        <w:t>konanej</w:t>
      </w:r>
      <w:proofErr w:type="spellEnd"/>
      <w:r w:rsidR="0063582D">
        <w:rPr>
          <w:rFonts w:ascii="Times New Roman" w:hAnsi="Times New Roman" w:cs="Times New Roman"/>
          <w:color w:val="000000"/>
          <w:lang w:eastAsia="sk-SK"/>
        </w:rPr>
        <w:t xml:space="preserve"> 6. </w:t>
      </w:r>
      <w:proofErr w:type="spellStart"/>
      <w:r w:rsidR="0063582D">
        <w:rPr>
          <w:rFonts w:ascii="Times New Roman" w:hAnsi="Times New Roman" w:cs="Times New Roman"/>
          <w:color w:val="000000"/>
          <w:lang w:eastAsia="sk-SK"/>
        </w:rPr>
        <w:t>novembra</w:t>
      </w:r>
      <w:proofErr w:type="spellEnd"/>
      <w:r w:rsidR="0063582D">
        <w:rPr>
          <w:rFonts w:ascii="Times New Roman" w:hAnsi="Times New Roman" w:cs="Times New Roman"/>
          <w:color w:val="000000"/>
          <w:lang w:eastAsia="sk-SK"/>
        </w:rPr>
        <w:t xml:space="preserve"> 2023 v </w:t>
      </w:r>
      <w:proofErr w:type="spellStart"/>
      <w:r w:rsidR="0063582D">
        <w:rPr>
          <w:rFonts w:ascii="Times New Roman" w:hAnsi="Times New Roman" w:cs="Times New Roman"/>
          <w:color w:val="000000"/>
          <w:lang w:eastAsia="sk-SK"/>
        </w:rPr>
        <w:t>priestoroch</w:t>
      </w:r>
      <w:proofErr w:type="spellEnd"/>
      <w:r w:rsidR="0063582D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63582D">
        <w:rPr>
          <w:rFonts w:ascii="Times New Roman" w:hAnsi="Times New Roman" w:cs="Times New Roman"/>
          <w:color w:val="000000"/>
          <w:lang w:eastAsia="sk-SK"/>
        </w:rPr>
        <w:t>Trnavského</w:t>
      </w:r>
      <w:proofErr w:type="spellEnd"/>
      <w:r w:rsidR="0063582D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63582D">
        <w:rPr>
          <w:rFonts w:ascii="Times New Roman" w:hAnsi="Times New Roman" w:cs="Times New Roman"/>
          <w:color w:val="000000"/>
          <w:lang w:eastAsia="sk-SK"/>
        </w:rPr>
        <w:t>samosprávneho</w:t>
      </w:r>
      <w:proofErr w:type="spellEnd"/>
      <w:r w:rsidR="0063582D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63582D">
        <w:rPr>
          <w:rFonts w:ascii="Times New Roman" w:hAnsi="Times New Roman" w:cs="Times New Roman"/>
          <w:color w:val="000000"/>
          <w:lang w:eastAsia="sk-SK"/>
        </w:rPr>
        <w:t>kraja</w:t>
      </w:r>
      <w:proofErr w:type="spellEnd"/>
      <w:r w:rsidR="00606862">
        <w:rPr>
          <w:rFonts w:ascii="Times New Roman" w:hAnsi="Times New Roman" w:cs="Times New Roman"/>
          <w:color w:val="000000"/>
          <w:lang w:eastAsia="sk-SK"/>
        </w:rPr>
        <w:t>,</w:t>
      </w:r>
      <w:r w:rsidR="0063582D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63582D">
        <w:rPr>
          <w:rFonts w:ascii="Times New Roman" w:hAnsi="Times New Roman" w:cs="Times New Roman"/>
          <w:color w:val="000000"/>
          <w:lang w:eastAsia="sk-SK"/>
        </w:rPr>
        <w:t>prebehla</w:t>
      </w:r>
      <w:proofErr w:type="spellEnd"/>
      <w:r w:rsidR="0063582D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63582D">
        <w:rPr>
          <w:rFonts w:ascii="Times New Roman" w:hAnsi="Times New Roman" w:cs="Times New Roman"/>
          <w:color w:val="000000"/>
          <w:lang w:eastAsia="sk-SK"/>
        </w:rPr>
        <w:t>rozsiahla</w:t>
      </w:r>
      <w:proofErr w:type="spellEnd"/>
      <w:r w:rsidR="0063582D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63582D">
        <w:rPr>
          <w:rFonts w:ascii="Times New Roman" w:hAnsi="Times New Roman" w:cs="Times New Roman"/>
          <w:color w:val="000000"/>
          <w:lang w:eastAsia="sk-SK"/>
        </w:rPr>
        <w:t>diskusia</w:t>
      </w:r>
      <w:proofErr w:type="spellEnd"/>
      <w:r w:rsidR="00606862">
        <w:rPr>
          <w:rFonts w:ascii="Times New Roman" w:hAnsi="Times New Roman" w:cs="Times New Roman"/>
          <w:color w:val="000000"/>
          <w:lang w:eastAsia="sk-SK"/>
        </w:rPr>
        <w:t xml:space="preserve"> s </w:t>
      </w:r>
      <w:proofErr w:type="spellStart"/>
      <w:r w:rsidR="00606862">
        <w:rPr>
          <w:rFonts w:ascii="Times New Roman" w:hAnsi="Times New Roman" w:cs="Times New Roman"/>
          <w:color w:val="000000"/>
          <w:lang w:eastAsia="sk-SK"/>
        </w:rPr>
        <w:t>cieľom</w:t>
      </w:r>
      <w:proofErr w:type="spellEnd"/>
      <w:r w:rsidR="00606862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606862">
        <w:rPr>
          <w:rFonts w:ascii="Times New Roman" w:hAnsi="Times New Roman" w:cs="Times New Roman"/>
          <w:color w:val="000000"/>
          <w:lang w:eastAsia="sk-SK"/>
        </w:rPr>
        <w:t>definovať</w:t>
      </w:r>
      <w:proofErr w:type="spellEnd"/>
      <w:r w:rsidR="00606862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606862">
        <w:rPr>
          <w:rFonts w:ascii="Times New Roman" w:hAnsi="Times New Roman" w:cs="Times New Roman"/>
          <w:color w:val="000000"/>
          <w:lang w:eastAsia="sk-SK"/>
        </w:rPr>
        <w:t>základné</w:t>
      </w:r>
      <w:proofErr w:type="spellEnd"/>
      <w:r w:rsidR="00606862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606862">
        <w:rPr>
          <w:rFonts w:ascii="Times New Roman" w:hAnsi="Times New Roman" w:cs="Times New Roman"/>
          <w:color w:val="000000"/>
          <w:lang w:eastAsia="sk-SK"/>
        </w:rPr>
        <w:t>kroky</w:t>
      </w:r>
      <w:proofErr w:type="spellEnd"/>
      <w:r w:rsidR="00606862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606862">
        <w:rPr>
          <w:rFonts w:ascii="Times New Roman" w:hAnsi="Times New Roman" w:cs="Times New Roman"/>
          <w:color w:val="000000"/>
          <w:lang w:eastAsia="sk-SK"/>
        </w:rPr>
        <w:t>pri</w:t>
      </w:r>
      <w:proofErr w:type="spellEnd"/>
      <w:r w:rsidR="00606862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606862">
        <w:rPr>
          <w:rFonts w:ascii="Times New Roman" w:hAnsi="Times New Roman" w:cs="Times New Roman"/>
          <w:color w:val="000000"/>
          <w:lang w:eastAsia="sk-SK"/>
        </w:rPr>
        <w:t>zabezpečení</w:t>
      </w:r>
      <w:proofErr w:type="spellEnd"/>
      <w:r w:rsidR="00606862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606862">
        <w:rPr>
          <w:rFonts w:ascii="Times New Roman" w:hAnsi="Times New Roman" w:cs="Times New Roman"/>
          <w:color w:val="000000"/>
          <w:lang w:eastAsia="sk-SK"/>
        </w:rPr>
        <w:t>starostlivosti</w:t>
      </w:r>
      <w:proofErr w:type="spellEnd"/>
      <w:r w:rsidR="00606862">
        <w:rPr>
          <w:rFonts w:ascii="Times New Roman" w:hAnsi="Times New Roman" w:cs="Times New Roman"/>
          <w:color w:val="000000"/>
          <w:lang w:eastAsia="sk-SK"/>
        </w:rPr>
        <w:t xml:space="preserve"> a </w:t>
      </w:r>
      <w:proofErr w:type="spellStart"/>
      <w:r w:rsidR="00606862">
        <w:rPr>
          <w:rFonts w:ascii="Times New Roman" w:hAnsi="Times New Roman" w:cs="Times New Roman"/>
          <w:color w:val="000000"/>
          <w:lang w:eastAsia="sk-SK"/>
        </w:rPr>
        <w:t>celoročnej</w:t>
      </w:r>
      <w:proofErr w:type="spellEnd"/>
      <w:r w:rsidR="00606862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606862">
        <w:rPr>
          <w:rFonts w:ascii="Times New Roman" w:hAnsi="Times New Roman" w:cs="Times New Roman"/>
          <w:color w:val="000000"/>
          <w:lang w:eastAsia="sk-SK"/>
        </w:rPr>
        <w:t>údržb</w:t>
      </w:r>
      <w:r w:rsidR="00E66D89">
        <w:rPr>
          <w:rFonts w:ascii="Times New Roman" w:hAnsi="Times New Roman" w:cs="Times New Roman"/>
          <w:color w:val="000000"/>
          <w:lang w:eastAsia="sk-SK"/>
        </w:rPr>
        <w:t>y</w:t>
      </w:r>
      <w:proofErr w:type="spellEnd"/>
      <w:r w:rsidR="00E66D89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E66D89">
        <w:rPr>
          <w:rFonts w:ascii="Times New Roman" w:hAnsi="Times New Roman" w:cs="Times New Roman"/>
          <w:color w:val="000000"/>
          <w:lang w:eastAsia="sk-SK"/>
        </w:rPr>
        <w:t>cyklistických</w:t>
      </w:r>
      <w:proofErr w:type="spellEnd"/>
      <w:r w:rsidR="00E66D89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E66D89">
        <w:rPr>
          <w:rFonts w:ascii="Times New Roman" w:hAnsi="Times New Roman" w:cs="Times New Roman"/>
          <w:color w:val="000000"/>
          <w:lang w:eastAsia="sk-SK"/>
        </w:rPr>
        <w:t>komunikácií</w:t>
      </w:r>
      <w:proofErr w:type="spellEnd"/>
      <w:r w:rsidR="00E66D89">
        <w:rPr>
          <w:rFonts w:ascii="Times New Roman" w:hAnsi="Times New Roman" w:cs="Times New Roman"/>
          <w:color w:val="000000"/>
          <w:lang w:eastAsia="sk-SK"/>
        </w:rPr>
        <w:t xml:space="preserve"> na </w:t>
      </w:r>
      <w:proofErr w:type="spellStart"/>
      <w:r w:rsidR="00E66D89">
        <w:rPr>
          <w:rFonts w:ascii="Times New Roman" w:hAnsi="Times New Roman" w:cs="Times New Roman"/>
          <w:color w:val="000000"/>
          <w:lang w:eastAsia="sk-SK"/>
        </w:rPr>
        <w:t>ú</w:t>
      </w:r>
      <w:r w:rsidR="00606862">
        <w:rPr>
          <w:rFonts w:ascii="Times New Roman" w:hAnsi="Times New Roman" w:cs="Times New Roman"/>
          <w:color w:val="000000"/>
          <w:lang w:eastAsia="sk-SK"/>
        </w:rPr>
        <w:t>zemí</w:t>
      </w:r>
      <w:proofErr w:type="spellEnd"/>
      <w:r w:rsidR="00606862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606862">
        <w:rPr>
          <w:rFonts w:ascii="Times New Roman" w:hAnsi="Times New Roman" w:cs="Times New Roman"/>
          <w:color w:val="000000"/>
          <w:lang w:eastAsia="sk-SK"/>
        </w:rPr>
        <w:t>miest</w:t>
      </w:r>
      <w:proofErr w:type="spellEnd"/>
      <w:r w:rsidR="00606862">
        <w:rPr>
          <w:rFonts w:ascii="Times New Roman" w:hAnsi="Times New Roman" w:cs="Times New Roman"/>
          <w:color w:val="000000"/>
          <w:lang w:eastAsia="sk-SK"/>
        </w:rPr>
        <w:t xml:space="preserve"> a </w:t>
      </w:r>
      <w:proofErr w:type="spellStart"/>
      <w:r w:rsidR="00606862">
        <w:rPr>
          <w:rFonts w:ascii="Times New Roman" w:hAnsi="Times New Roman" w:cs="Times New Roman"/>
          <w:color w:val="000000"/>
          <w:lang w:eastAsia="sk-SK"/>
        </w:rPr>
        <w:t>obcí</w:t>
      </w:r>
      <w:proofErr w:type="spellEnd"/>
      <w:r w:rsidR="00E66D89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E66D89">
        <w:rPr>
          <w:rFonts w:ascii="Times New Roman" w:hAnsi="Times New Roman" w:cs="Times New Roman"/>
          <w:color w:val="000000"/>
          <w:lang w:eastAsia="sk-SK"/>
        </w:rPr>
        <w:t>Slovenska</w:t>
      </w:r>
      <w:proofErr w:type="spellEnd"/>
      <w:r w:rsidR="00E66D89">
        <w:rPr>
          <w:rFonts w:ascii="Times New Roman" w:hAnsi="Times New Roman" w:cs="Times New Roman"/>
          <w:color w:val="000000"/>
          <w:lang w:eastAsia="sk-SK"/>
        </w:rPr>
        <w:t xml:space="preserve"> a ich </w:t>
      </w:r>
      <w:proofErr w:type="spellStart"/>
      <w:r w:rsidR="00E66D89">
        <w:rPr>
          <w:rFonts w:ascii="Times New Roman" w:hAnsi="Times New Roman" w:cs="Times New Roman"/>
          <w:color w:val="000000"/>
          <w:lang w:eastAsia="sk-SK"/>
        </w:rPr>
        <w:t>cyklistických</w:t>
      </w:r>
      <w:proofErr w:type="spellEnd"/>
      <w:r w:rsidR="00E66D89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E66D89">
        <w:rPr>
          <w:rFonts w:ascii="Times New Roman" w:hAnsi="Times New Roman" w:cs="Times New Roman"/>
          <w:color w:val="000000"/>
          <w:lang w:eastAsia="sk-SK"/>
        </w:rPr>
        <w:t>pre</w:t>
      </w:r>
      <w:r w:rsidR="00606862">
        <w:rPr>
          <w:rFonts w:ascii="Times New Roman" w:hAnsi="Times New Roman" w:cs="Times New Roman"/>
          <w:color w:val="000000"/>
          <w:lang w:eastAsia="sk-SK"/>
        </w:rPr>
        <w:t>pojení</w:t>
      </w:r>
      <w:proofErr w:type="spellEnd"/>
      <w:r w:rsidR="00606862">
        <w:rPr>
          <w:rFonts w:ascii="Times New Roman" w:hAnsi="Times New Roman" w:cs="Times New Roman"/>
          <w:color w:val="000000"/>
          <w:lang w:eastAsia="sk-SK"/>
        </w:rPr>
        <w:t>.</w:t>
      </w:r>
    </w:p>
    <w:p w14:paraId="2E1C2DEB" w14:textId="25AE099B" w:rsidR="00606862" w:rsidRDefault="00606862" w:rsidP="003F2E41">
      <w:pPr>
        <w:spacing w:after="0"/>
        <w:jc w:val="both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lastRenderedPageBreak/>
        <w:t xml:space="preserve">V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danej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súvislosti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boli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definované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n</w:t>
      </w:r>
      <w:r w:rsidR="00766727">
        <w:rPr>
          <w:rFonts w:ascii="Times New Roman" w:hAnsi="Times New Roman" w:cs="Times New Roman"/>
          <w:color w:val="000000"/>
          <w:lang w:eastAsia="sk-SK"/>
        </w:rPr>
        <w:t>a</w:t>
      </w:r>
      <w:r>
        <w:rPr>
          <w:rFonts w:ascii="Times New Roman" w:hAnsi="Times New Roman" w:cs="Times New Roman"/>
          <w:color w:val="000000"/>
          <w:lang w:eastAsia="sk-SK"/>
        </w:rPr>
        <w:t>sledovné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kroky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>:</w:t>
      </w:r>
    </w:p>
    <w:p w14:paraId="7DAD755A" w14:textId="728A3866" w:rsidR="00606862" w:rsidRPr="004D065C" w:rsidRDefault="00606862" w:rsidP="00606862">
      <w:pPr>
        <w:pStyle w:val="Odsekzoznamu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/>
          <w:lang w:eastAsia="sk-SK"/>
        </w:rPr>
      </w:pPr>
      <w:proofErr w:type="spellStart"/>
      <w:r w:rsidRPr="004D065C">
        <w:rPr>
          <w:rFonts w:ascii="Times New Roman" w:hAnsi="Times New Roman" w:cs="Times New Roman"/>
          <w:color w:val="000000"/>
          <w:lang w:eastAsia="sk-SK"/>
        </w:rPr>
        <w:t>využiť</w:t>
      </w:r>
      <w:proofErr w:type="spellEnd"/>
      <w:r w:rsidRPr="004D065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4D065C">
        <w:rPr>
          <w:rFonts w:ascii="Times New Roman" w:hAnsi="Times New Roman" w:cs="Times New Roman"/>
          <w:color w:val="000000"/>
          <w:lang w:eastAsia="sk-SK"/>
        </w:rPr>
        <w:t>aktuálne</w:t>
      </w:r>
      <w:proofErr w:type="spellEnd"/>
      <w:r w:rsidRPr="004D065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4D065C">
        <w:rPr>
          <w:rFonts w:ascii="Times New Roman" w:hAnsi="Times New Roman" w:cs="Times New Roman"/>
          <w:color w:val="000000"/>
          <w:lang w:eastAsia="sk-SK"/>
        </w:rPr>
        <w:t>otvorenie</w:t>
      </w:r>
      <w:proofErr w:type="spellEnd"/>
      <w:r w:rsidRPr="004D065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4D065C">
        <w:rPr>
          <w:rFonts w:ascii="Times New Roman" w:hAnsi="Times New Roman" w:cs="Times New Roman"/>
          <w:color w:val="000000"/>
          <w:lang w:eastAsia="sk-SK"/>
        </w:rPr>
        <w:t>tzv</w:t>
      </w:r>
      <w:proofErr w:type="spellEnd"/>
      <w:r w:rsidRPr="004D065C">
        <w:rPr>
          <w:rFonts w:ascii="Times New Roman" w:hAnsi="Times New Roman" w:cs="Times New Roman"/>
          <w:color w:val="000000"/>
          <w:lang w:eastAsia="sk-SK"/>
        </w:rPr>
        <w:t xml:space="preserve">. </w:t>
      </w:r>
      <w:proofErr w:type="spellStart"/>
      <w:r w:rsidRPr="004D065C">
        <w:rPr>
          <w:rFonts w:ascii="Times New Roman" w:hAnsi="Times New Roman" w:cs="Times New Roman"/>
          <w:color w:val="000000"/>
          <w:lang w:eastAsia="sk-SK"/>
        </w:rPr>
        <w:t>Dotačného</w:t>
      </w:r>
      <w:proofErr w:type="spellEnd"/>
      <w:r w:rsidRPr="004D065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4D065C">
        <w:rPr>
          <w:rFonts w:ascii="Times New Roman" w:hAnsi="Times New Roman" w:cs="Times New Roman"/>
          <w:color w:val="000000"/>
          <w:lang w:eastAsia="sk-SK"/>
        </w:rPr>
        <w:t>zákona</w:t>
      </w:r>
      <w:proofErr w:type="spellEnd"/>
      <w:r w:rsidRPr="004D065C">
        <w:rPr>
          <w:rFonts w:ascii="Times New Roman" w:hAnsi="Times New Roman" w:cs="Times New Roman"/>
          <w:color w:val="000000"/>
          <w:lang w:eastAsia="sk-SK"/>
        </w:rPr>
        <w:t xml:space="preserve"> (</w:t>
      </w:r>
      <w:proofErr w:type="spellStart"/>
      <w:r w:rsidRPr="004D065C">
        <w:rPr>
          <w:rFonts w:ascii="Times New Roman" w:hAnsi="Times New Roman" w:cs="Times New Roman"/>
          <w:color w:val="000000"/>
          <w:lang w:eastAsia="sk-SK"/>
        </w:rPr>
        <w:t>Zákon</w:t>
      </w:r>
      <w:proofErr w:type="spellEnd"/>
      <w:r w:rsidRPr="004D065C">
        <w:rPr>
          <w:rFonts w:ascii="Times New Roman" w:hAnsi="Times New Roman" w:cs="Times New Roman"/>
          <w:color w:val="000000"/>
          <w:lang w:eastAsia="sk-SK"/>
        </w:rPr>
        <w:t xml:space="preserve"> 151/2019 Z.</w:t>
      </w:r>
      <w:r w:rsidR="00A42003" w:rsidRPr="004D065C">
        <w:rPr>
          <w:rFonts w:ascii="Times New Roman" w:hAnsi="Times New Roman" w:cs="Times New Roman"/>
          <w:color w:val="000000"/>
          <w:lang w:eastAsia="sk-SK"/>
        </w:rPr>
        <w:t xml:space="preserve"> </w:t>
      </w:r>
      <w:r w:rsidR="00E66D89" w:rsidRPr="004D065C">
        <w:rPr>
          <w:rFonts w:ascii="Times New Roman" w:hAnsi="Times New Roman" w:cs="Times New Roman"/>
          <w:color w:val="000000"/>
          <w:lang w:eastAsia="sk-SK"/>
        </w:rPr>
        <w:t xml:space="preserve">z. o </w:t>
      </w:r>
      <w:proofErr w:type="spellStart"/>
      <w:r w:rsidR="00E66D89" w:rsidRPr="004D065C">
        <w:rPr>
          <w:rFonts w:ascii="Times New Roman" w:hAnsi="Times New Roman" w:cs="Times New Roman"/>
          <w:color w:val="000000"/>
          <w:lang w:eastAsia="sk-SK"/>
        </w:rPr>
        <w:t>poskytovaní</w:t>
      </w:r>
      <w:proofErr w:type="spellEnd"/>
      <w:r w:rsidR="00E66D89" w:rsidRPr="004D065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E66D89" w:rsidRPr="004D065C">
        <w:rPr>
          <w:rFonts w:ascii="Times New Roman" w:hAnsi="Times New Roman" w:cs="Times New Roman"/>
          <w:color w:val="000000"/>
          <w:lang w:eastAsia="sk-SK"/>
        </w:rPr>
        <w:t>dotácií</w:t>
      </w:r>
      <w:proofErr w:type="spellEnd"/>
      <w:r w:rsidR="00A42003" w:rsidRPr="004D065C">
        <w:rPr>
          <w:rFonts w:ascii="Times New Roman" w:hAnsi="Times New Roman" w:cs="Times New Roman"/>
          <w:color w:val="000000"/>
          <w:lang w:eastAsia="sk-SK"/>
        </w:rPr>
        <w:t xml:space="preserve">) v </w:t>
      </w:r>
      <w:proofErr w:type="spellStart"/>
      <w:r w:rsidR="00A42003" w:rsidRPr="004D065C">
        <w:rPr>
          <w:rFonts w:ascii="Times New Roman" w:hAnsi="Times New Roman" w:cs="Times New Roman"/>
          <w:color w:val="000000"/>
          <w:lang w:eastAsia="sk-SK"/>
        </w:rPr>
        <w:t>súvislosti</w:t>
      </w:r>
      <w:proofErr w:type="spellEnd"/>
      <w:r w:rsidR="00A42003" w:rsidRPr="004D065C">
        <w:rPr>
          <w:rFonts w:ascii="Times New Roman" w:hAnsi="Times New Roman" w:cs="Times New Roman"/>
          <w:color w:val="000000"/>
          <w:lang w:eastAsia="sk-SK"/>
        </w:rPr>
        <w:t xml:space="preserve"> s </w:t>
      </w:r>
      <w:proofErr w:type="spellStart"/>
      <w:r w:rsidR="00A42003" w:rsidRPr="004D065C">
        <w:rPr>
          <w:rFonts w:ascii="Times New Roman" w:hAnsi="Times New Roman" w:cs="Times New Roman"/>
          <w:color w:val="000000"/>
          <w:lang w:eastAsia="sk-SK"/>
        </w:rPr>
        <w:t>prebiehajúcim</w:t>
      </w:r>
      <w:proofErr w:type="spellEnd"/>
      <w:r w:rsidR="00A42003" w:rsidRPr="004D065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A42003" w:rsidRPr="004D065C">
        <w:rPr>
          <w:rFonts w:ascii="Times New Roman" w:hAnsi="Times New Roman" w:cs="Times New Roman"/>
          <w:color w:val="000000"/>
          <w:lang w:eastAsia="sk-SK"/>
        </w:rPr>
        <w:t>prerokovávaním</w:t>
      </w:r>
      <w:proofErr w:type="spellEnd"/>
      <w:r w:rsidR="00A42003" w:rsidRPr="004D065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A42003" w:rsidRPr="004D065C">
        <w:rPr>
          <w:rFonts w:ascii="Times New Roman" w:hAnsi="Times New Roman" w:cs="Times New Roman"/>
          <w:color w:val="000000"/>
          <w:lang w:eastAsia="sk-SK"/>
        </w:rPr>
        <w:t>tzv</w:t>
      </w:r>
      <w:proofErr w:type="spellEnd"/>
      <w:r w:rsidR="00A42003" w:rsidRPr="004D065C">
        <w:rPr>
          <w:rFonts w:ascii="Times New Roman" w:hAnsi="Times New Roman" w:cs="Times New Roman"/>
          <w:color w:val="000000"/>
          <w:lang w:eastAsia="sk-SK"/>
        </w:rPr>
        <w:t xml:space="preserve">. </w:t>
      </w:r>
      <w:proofErr w:type="spellStart"/>
      <w:r w:rsidR="00A42003" w:rsidRPr="004D065C">
        <w:rPr>
          <w:rFonts w:ascii="Times New Roman" w:hAnsi="Times New Roman" w:cs="Times New Roman"/>
          <w:color w:val="000000"/>
          <w:lang w:eastAsia="sk-SK"/>
        </w:rPr>
        <w:t>Kompetenčného</w:t>
      </w:r>
      <w:proofErr w:type="spellEnd"/>
      <w:r w:rsidR="00A42003" w:rsidRPr="004D065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A42003" w:rsidRPr="004D065C">
        <w:rPr>
          <w:rFonts w:ascii="Times New Roman" w:hAnsi="Times New Roman" w:cs="Times New Roman"/>
          <w:color w:val="000000"/>
          <w:lang w:eastAsia="sk-SK"/>
        </w:rPr>
        <w:t>zákona</w:t>
      </w:r>
      <w:proofErr w:type="spellEnd"/>
      <w:r w:rsidR="00A42003" w:rsidRPr="004D065C">
        <w:rPr>
          <w:rFonts w:ascii="Times New Roman" w:hAnsi="Times New Roman" w:cs="Times New Roman"/>
          <w:color w:val="000000"/>
          <w:lang w:eastAsia="sk-SK"/>
        </w:rPr>
        <w:t xml:space="preserve"> v </w:t>
      </w:r>
      <w:proofErr w:type="spellStart"/>
      <w:r w:rsidR="00A42003" w:rsidRPr="004D065C">
        <w:rPr>
          <w:rFonts w:ascii="Times New Roman" w:hAnsi="Times New Roman" w:cs="Times New Roman"/>
          <w:color w:val="000000"/>
          <w:lang w:eastAsia="sk-SK"/>
        </w:rPr>
        <w:t>Národnej</w:t>
      </w:r>
      <w:proofErr w:type="spellEnd"/>
      <w:r w:rsidR="00A42003" w:rsidRPr="004D065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A42003" w:rsidRPr="004D065C">
        <w:rPr>
          <w:rFonts w:ascii="Times New Roman" w:hAnsi="Times New Roman" w:cs="Times New Roman"/>
          <w:color w:val="000000"/>
          <w:lang w:eastAsia="sk-SK"/>
        </w:rPr>
        <w:t>rade</w:t>
      </w:r>
      <w:proofErr w:type="spellEnd"/>
      <w:r w:rsidR="00A42003" w:rsidRPr="004D065C">
        <w:rPr>
          <w:rFonts w:ascii="Times New Roman" w:hAnsi="Times New Roman" w:cs="Times New Roman"/>
          <w:color w:val="000000"/>
          <w:lang w:eastAsia="sk-SK"/>
        </w:rPr>
        <w:t xml:space="preserve"> SR a </w:t>
      </w:r>
      <w:proofErr w:type="spellStart"/>
      <w:r w:rsidR="00A42003" w:rsidRPr="004D065C">
        <w:rPr>
          <w:rFonts w:ascii="Times New Roman" w:hAnsi="Times New Roman" w:cs="Times New Roman"/>
          <w:color w:val="000000"/>
          <w:lang w:eastAsia="sk-SK"/>
        </w:rPr>
        <w:t>pokúsiť</w:t>
      </w:r>
      <w:proofErr w:type="spellEnd"/>
      <w:r w:rsidR="00A42003" w:rsidRPr="004D065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A42003" w:rsidRPr="004D065C">
        <w:rPr>
          <w:rFonts w:ascii="Times New Roman" w:hAnsi="Times New Roman" w:cs="Times New Roman"/>
          <w:color w:val="000000"/>
          <w:lang w:eastAsia="sk-SK"/>
        </w:rPr>
        <w:t>sa</w:t>
      </w:r>
      <w:proofErr w:type="spellEnd"/>
      <w:r w:rsidR="00A42003" w:rsidRPr="004D065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A42003" w:rsidRPr="004D065C">
        <w:rPr>
          <w:rFonts w:ascii="Times New Roman" w:hAnsi="Times New Roman" w:cs="Times New Roman"/>
          <w:color w:val="000000"/>
          <w:lang w:eastAsia="sk-SK"/>
        </w:rPr>
        <w:t>doplniť</w:t>
      </w:r>
      <w:proofErr w:type="spellEnd"/>
      <w:r w:rsidR="00A42003" w:rsidRPr="004D065C">
        <w:rPr>
          <w:rFonts w:ascii="Times New Roman" w:hAnsi="Times New Roman" w:cs="Times New Roman"/>
          <w:color w:val="000000"/>
          <w:lang w:eastAsia="sk-SK"/>
        </w:rPr>
        <w:t xml:space="preserve"> do </w:t>
      </w:r>
      <w:proofErr w:type="spellStart"/>
      <w:r w:rsidR="00A42003" w:rsidRPr="004D065C">
        <w:rPr>
          <w:rFonts w:ascii="Times New Roman" w:hAnsi="Times New Roman" w:cs="Times New Roman"/>
          <w:color w:val="000000"/>
          <w:lang w:eastAsia="sk-SK"/>
        </w:rPr>
        <w:t>paragrafu</w:t>
      </w:r>
      <w:proofErr w:type="spellEnd"/>
      <w:r w:rsidR="00A42003" w:rsidRPr="004D065C">
        <w:rPr>
          <w:rFonts w:ascii="Times New Roman" w:hAnsi="Times New Roman" w:cs="Times New Roman"/>
          <w:color w:val="000000"/>
          <w:lang w:eastAsia="sk-SK"/>
        </w:rPr>
        <w:t xml:space="preserve"> 3, </w:t>
      </w:r>
      <w:proofErr w:type="spellStart"/>
      <w:r w:rsidR="00A42003" w:rsidRPr="004D065C">
        <w:rPr>
          <w:rFonts w:ascii="Times New Roman" w:hAnsi="Times New Roman" w:cs="Times New Roman"/>
          <w:color w:val="000000"/>
          <w:lang w:eastAsia="sk-SK"/>
        </w:rPr>
        <w:t>účel</w:t>
      </w:r>
      <w:proofErr w:type="spellEnd"/>
      <w:r w:rsidR="00A42003" w:rsidRPr="004D065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A42003" w:rsidRPr="004D065C">
        <w:rPr>
          <w:rFonts w:ascii="Times New Roman" w:hAnsi="Times New Roman" w:cs="Times New Roman"/>
          <w:color w:val="000000"/>
          <w:lang w:eastAsia="sk-SK"/>
        </w:rPr>
        <w:t>poskytovania</w:t>
      </w:r>
      <w:proofErr w:type="spellEnd"/>
      <w:r w:rsidR="00A42003" w:rsidRPr="004D065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A42003" w:rsidRPr="004D065C">
        <w:rPr>
          <w:rFonts w:ascii="Times New Roman" w:hAnsi="Times New Roman" w:cs="Times New Roman"/>
          <w:color w:val="000000"/>
          <w:lang w:eastAsia="sk-SK"/>
        </w:rPr>
        <w:t>dotácie</w:t>
      </w:r>
      <w:proofErr w:type="spellEnd"/>
      <w:r w:rsidR="00A42003" w:rsidRPr="004D065C">
        <w:rPr>
          <w:rFonts w:ascii="Times New Roman" w:hAnsi="Times New Roman" w:cs="Times New Roman"/>
          <w:color w:val="000000"/>
          <w:lang w:eastAsia="sk-SK"/>
        </w:rPr>
        <w:t xml:space="preserve">, </w:t>
      </w:r>
      <w:proofErr w:type="spellStart"/>
      <w:r w:rsidR="00A42003" w:rsidRPr="004D065C">
        <w:rPr>
          <w:rFonts w:ascii="Times New Roman" w:hAnsi="Times New Roman" w:cs="Times New Roman"/>
          <w:color w:val="000000"/>
          <w:lang w:eastAsia="sk-SK"/>
        </w:rPr>
        <w:t>bod</w:t>
      </w:r>
      <w:proofErr w:type="spellEnd"/>
      <w:r w:rsidR="00A42003" w:rsidRPr="004D065C">
        <w:rPr>
          <w:rFonts w:ascii="Times New Roman" w:hAnsi="Times New Roman" w:cs="Times New Roman"/>
          <w:color w:val="000000"/>
          <w:lang w:eastAsia="sk-SK"/>
        </w:rPr>
        <w:t xml:space="preserve"> e) </w:t>
      </w:r>
      <w:proofErr w:type="spellStart"/>
      <w:r w:rsidR="00A42003" w:rsidRPr="004D065C">
        <w:rPr>
          <w:rFonts w:ascii="Times New Roman" w:hAnsi="Times New Roman" w:cs="Times New Roman"/>
          <w:color w:val="000000"/>
          <w:lang w:eastAsia="sk-SK"/>
        </w:rPr>
        <w:t>údržba</w:t>
      </w:r>
      <w:proofErr w:type="spellEnd"/>
      <w:r w:rsidR="00A42003" w:rsidRPr="004D065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A42003" w:rsidRPr="004D065C">
        <w:rPr>
          <w:rFonts w:ascii="Times New Roman" w:hAnsi="Times New Roman" w:cs="Times New Roman"/>
          <w:color w:val="000000"/>
          <w:lang w:eastAsia="sk-SK"/>
        </w:rPr>
        <w:t>cyklistickej</w:t>
      </w:r>
      <w:proofErr w:type="spellEnd"/>
      <w:r w:rsidR="00A42003" w:rsidRPr="004D065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A42003" w:rsidRPr="004D065C">
        <w:rPr>
          <w:rFonts w:ascii="Times New Roman" w:hAnsi="Times New Roman" w:cs="Times New Roman"/>
          <w:color w:val="000000"/>
          <w:lang w:eastAsia="sk-SK"/>
        </w:rPr>
        <w:t>infraštruktúry</w:t>
      </w:r>
      <w:proofErr w:type="spellEnd"/>
      <w:r w:rsidR="00A42003" w:rsidRPr="004D065C">
        <w:rPr>
          <w:rFonts w:ascii="Times New Roman" w:hAnsi="Times New Roman" w:cs="Times New Roman"/>
          <w:color w:val="000000"/>
          <w:lang w:eastAsia="sk-SK"/>
        </w:rPr>
        <w:t xml:space="preserve">, </w:t>
      </w:r>
      <w:proofErr w:type="spellStart"/>
      <w:r w:rsidR="00A42003" w:rsidRPr="004D065C">
        <w:rPr>
          <w:rFonts w:ascii="Times New Roman" w:hAnsi="Times New Roman" w:cs="Times New Roman"/>
          <w:color w:val="000000"/>
          <w:lang w:eastAsia="sk-SK"/>
        </w:rPr>
        <w:t>čím</w:t>
      </w:r>
      <w:proofErr w:type="spellEnd"/>
      <w:r w:rsidR="00A42003" w:rsidRPr="004D065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A42003" w:rsidRPr="004D065C">
        <w:rPr>
          <w:rFonts w:ascii="Times New Roman" w:hAnsi="Times New Roman" w:cs="Times New Roman"/>
          <w:color w:val="000000"/>
          <w:lang w:eastAsia="sk-SK"/>
        </w:rPr>
        <w:t>by</w:t>
      </w:r>
      <w:proofErr w:type="spellEnd"/>
      <w:r w:rsidR="00A42003" w:rsidRPr="004D065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A42003" w:rsidRPr="004D065C">
        <w:rPr>
          <w:rFonts w:ascii="Times New Roman" w:hAnsi="Times New Roman" w:cs="Times New Roman"/>
          <w:color w:val="000000"/>
          <w:lang w:eastAsia="sk-SK"/>
        </w:rPr>
        <w:t>sa</w:t>
      </w:r>
      <w:proofErr w:type="spellEnd"/>
      <w:r w:rsidR="00A42003" w:rsidRPr="004D065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A42003" w:rsidRPr="004D065C">
        <w:rPr>
          <w:rFonts w:ascii="Times New Roman" w:hAnsi="Times New Roman" w:cs="Times New Roman"/>
          <w:color w:val="000000"/>
          <w:lang w:eastAsia="sk-SK"/>
        </w:rPr>
        <w:t>vytvorili</w:t>
      </w:r>
      <w:proofErr w:type="spellEnd"/>
      <w:r w:rsidR="00A42003" w:rsidRPr="004D065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A42003" w:rsidRPr="004D065C">
        <w:rPr>
          <w:rFonts w:ascii="Times New Roman" w:hAnsi="Times New Roman" w:cs="Times New Roman"/>
          <w:color w:val="000000"/>
          <w:lang w:eastAsia="sk-SK"/>
        </w:rPr>
        <w:t>pre</w:t>
      </w:r>
      <w:proofErr w:type="spellEnd"/>
      <w:r w:rsidR="00A42003" w:rsidRPr="004D065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A42003" w:rsidRPr="004D065C">
        <w:rPr>
          <w:rFonts w:ascii="Times New Roman" w:hAnsi="Times New Roman" w:cs="Times New Roman"/>
          <w:color w:val="000000"/>
          <w:lang w:eastAsia="sk-SK"/>
        </w:rPr>
        <w:t>budúcnosť</w:t>
      </w:r>
      <w:proofErr w:type="spellEnd"/>
      <w:r w:rsidR="00A42003" w:rsidRPr="004D065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A42003" w:rsidRPr="004D065C">
        <w:rPr>
          <w:rFonts w:ascii="Times New Roman" w:hAnsi="Times New Roman" w:cs="Times New Roman"/>
          <w:color w:val="000000"/>
          <w:lang w:eastAsia="sk-SK"/>
        </w:rPr>
        <w:t>možnosti</w:t>
      </w:r>
      <w:proofErr w:type="spellEnd"/>
      <w:r w:rsidR="00A42003" w:rsidRPr="004D065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A42003" w:rsidRPr="004D065C">
        <w:rPr>
          <w:rFonts w:ascii="Times New Roman" w:hAnsi="Times New Roman" w:cs="Times New Roman"/>
          <w:color w:val="000000"/>
          <w:lang w:eastAsia="sk-SK"/>
        </w:rPr>
        <w:t>poskytovať</w:t>
      </w:r>
      <w:proofErr w:type="spellEnd"/>
      <w:r w:rsidR="00A42003" w:rsidRPr="004D065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A42003" w:rsidRPr="004D065C">
        <w:rPr>
          <w:rFonts w:ascii="Times New Roman" w:hAnsi="Times New Roman" w:cs="Times New Roman"/>
          <w:color w:val="000000"/>
          <w:lang w:eastAsia="sk-SK"/>
        </w:rPr>
        <w:t>dotácie</w:t>
      </w:r>
      <w:proofErr w:type="spellEnd"/>
      <w:r w:rsidR="00A42003" w:rsidRPr="004D065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A42003" w:rsidRPr="004D065C">
        <w:rPr>
          <w:rFonts w:ascii="Times New Roman" w:hAnsi="Times New Roman" w:cs="Times New Roman"/>
          <w:color w:val="000000"/>
          <w:lang w:eastAsia="sk-SK"/>
        </w:rPr>
        <w:t>pre</w:t>
      </w:r>
      <w:proofErr w:type="spellEnd"/>
      <w:r w:rsidR="00A42003" w:rsidRPr="004D065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A42003" w:rsidRPr="004D065C">
        <w:rPr>
          <w:rFonts w:ascii="Times New Roman" w:hAnsi="Times New Roman" w:cs="Times New Roman"/>
          <w:color w:val="000000"/>
          <w:lang w:eastAsia="sk-SK"/>
        </w:rPr>
        <w:t>oprávnených</w:t>
      </w:r>
      <w:proofErr w:type="spellEnd"/>
      <w:r w:rsidR="00A42003" w:rsidRPr="004D065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A42003" w:rsidRPr="004D065C">
        <w:rPr>
          <w:rFonts w:ascii="Times New Roman" w:hAnsi="Times New Roman" w:cs="Times New Roman"/>
          <w:color w:val="000000"/>
          <w:lang w:eastAsia="sk-SK"/>
        </w:rPr>
        <w:t>žiadateľov</w:t>
      </w:r>
      <w:proofErr w:type="spellEnd"/>
      <w:r w:rsidR="00A42003" w:rsidRPr="004D065C">
        <w:rPr>
          <w:rFonts w:ascii="Times New Roman" w:hAnsi="Times New Roman" w:cs="Times New Roman"/>
          <w:color w:val="000000"/>
          <w:lang w:eastAsia="sk-SK"/>
        </w:rPr>
        <w:t xml:space="preserve"> na </w:t>
      </w:r>
      <w:proofErr w:type="spellStart"/>
      <w:r w:rsidR="00A42003" w:rsidRPr="004D065C">
        <w:rPr>
          <w:rFonts w:ascii="Times New Roman" w:hAnsi="Times New Roman" w:cs="Times New Roman"/>
          <w:color w:val="000000"/>
          <w:lang w:eastAsia="sk-SK"/>
        </w:rPr>
        <w:t>účel</w:t>
      </w:r>
      <w:proofErr w:type="spellEnd"/>
      <w:r w:rsidR="00A42003" w:rsidRPr="004D065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A42003" w:rsidRPr="004D065C">
        <w:rPr>
          <w:rFonts w:ascii="Times New Roman" w:hAnsi="Times New Roman" w:cs="Times New Roman"/>
          <w:color w:val="000000"/>
          <w:lang w:eastAsia="sk-SK"/>
        </w:rPr>
        <w:t>údržby</w:t>
      </w:r>
      <w:proofErr w:type="spellEnd"/>
      <w:r w:rsidR="00A42003" w:rsidRPr="004D065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A42003" w:rsidRPr="004D065C">
        <w:rPr>
          <w:rFonts w:ascii="Times New Roman" w:hAnsi="Times New Roman" w:cs="Times New Roman"/>
          <w:color w:val="000000"/>
          <w:lang w:eastAsia="sk-SK"/>
        </w:rPr>
        <w:t>cyklisti</w:t>
      </w:r>
      <w:r w:rsidR="00C37C01" w:rsidRPr="004D065C">
        <w:rPr>
          <w:rFonts w:ascii="Times New Roman" w:hAnsi="Times New Roman" w:cs="Times New Roman"/>
          <w:color w:val="000000"/>
          <w:lang w:eastAsia="sk-SK"/>
        </w:rPr>
        <w:t>ckých</w:t>
      </w:r>
      <w:proofErr w:type="spellEnd"/>
      <w:r w:rsidR="00C37C01" w:rsidRPr="004D065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C37C01" w:rsidRPr="004D065C">
        <w:rPr>
          <w:rFonts w:ascii="Times New Roman" w:hAnsi="Times New Roman" w:cs="Times New Roman"/>
          <w:color w:val="000000"/>
          <w:lang w:eastAsia="sk-SK"/>
        </w:rPr>
        <w:t>komunikáci</w:t>
      </w:r>
      <w:proofErr w:type="spellEnd"/>
      <w:r w:rsidR="00C37C01" w:rsidRPr="004D065C">
        <w:rPr>
          <w:rFonts w:ascii="Times New Roman" w:hAnsi="Times New Roman" w:cs="Times New Roman"/>
          <w:color w:val="000000"/>
          <w:lang w:eastAsia="sk-SK"/>
        </w:rPr>
        <w:t>,</w:t>
      </w:r>
    </w:p>
    <w:p w14:paraId="55D5B6E3" w14:textId="77777777" w:rsidR="00A42003" w:rsidRDefault="00A42003" w:rsidP="00A42003">
      <w:pPr>
        <w:pStyle w:val="Odsekzoznamu"/>
        <w:spacing w:after="0"/>
        <w:jc w:val="both"/>
        <w:rPr>
          <w:rFonts w:ascii="Times New Roman" w:hAnsi="Times New Roman" w:cs="Times New Roman"/>
          <w:color w:val="000000"/>
          <w:lang w:eastAsia="sk-SK"/>
        </w:rPr>
      </w:pPr>
    </w:p>
    <w:p w14:paraId="6AF0608B" w14:textId="608B0F45" w:rsidR="00A42003" w:rsidRDefault="00C37C01" w:rsidP="00606862">
      <w:pPr>
        <w:pStyle w:val="Odsekzoznamu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priamej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nadväznosti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na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predchádzajúcu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odrážku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uplatniť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uvažovanom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novozriadenom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Fo</w:t>
      </w:r>
      <w:r w:rsidR="00C13E93">
        <w:rPr>
          <w:rFonts w:ascii="Times New Roman" w:hAnsi="Times New Roman" w:cs="Times New Roman"/>
          <w:color w:val="000000"/>
          <w:lang w:eastAsia="sk-SK"/>
        </w:rPr>
        <w:t>nde</w:t>
      </w:r>
      <w:proofErr w:type="spellEnd"/>
      <w:r w:rsidR="00C13E93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C13E93">
        <w:rPr>
          <w:rFonts w:ascii="Times New Roman" w:hAnsi="Times New Roman" w:cs="Times New Roman"/>
          <w:color w:val="000000"/>
          <w:lang w:eastAsia="sk-SK"/>
        </w:rPr>
        <w:t>dopravnej</w:t>
      </w:r>
      <w:proofErr w:type="spellEnd"/>
      <w:r w:rsidR="00C13E93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C13E93">
        <w:rPr>
          <w:rFonts w:ascii="Times New Roman" w:hAnsi="Times New Roman" w:cs="Times New Roman"/>
          <w:color w:val="000000"/>
          <w:lang w:eastAsia="sk-SK"/>
        </w:rPr>
        <w:t>infraštruktúry</w:t>
      </w:r>
      <w:proofErr w:type="spellEnd"/>
      <w:r w:rsidR="00C13E93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možnosť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použitia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vyčlenených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finančných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prostriedkov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aj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na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účely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opráv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údržby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cyklistickej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infraštruktúry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>,</w:t>
      </w:r>
    </w:p>
    <w:p w14:paraId="5227DABA" w14:textId="77777777" w:rsidR="00C37C01" w:rsidRPr="00C37C01" w:rsidRDefault="00C37C01" w:rsidP="00C37C01">
      <w:pPr>
        <w:pStyle w:val="Odsekzoznamu"/>
        <w:rPr>
          <w:rFonts w:ascii="Times New Roman" w:hAnsi="Times New Roman" w:cs="Times New Roman"/>
          <w:color w:val="000000"/>
          <w:lang w:eastAsia="sk-SK"/>
        </w:rPr>
      </w:pPr>
    </w:p>
    <w:p w14:paraId="093BB1FD" w14:textId="2230119B" w:rsidR="00C37C01" w:rsidRPr="000665EE" w:rsidRDefault="003F6FB0" w:rsidP="00C37C01">
      <w:pPr>
        <w:pStyle w:val="Odsekzoznamu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súvisl</w:t>
      </w:r>
      <w:r w:rsidR="000665EE">
        <w:rPr>
          <w:rFonts w:ascii="Times New Roman" w:hAnsi="Times New Roman" w:cs="Times New Roman"/>
          <w:color w:val="000000"/>
          <w:lang w:eastAsia="sk-SK"/>
        </w:rPr>
        <w:t>o</w:t>
      </w:r>
      <w:r>
        <w:rPr>
          <w:rFonts w:ascii="Times New Roman" w:hAnsi="Times New Roman" w:cs="Times New Roman"/>
          <w:color w:val="000000"/>
          <w:lang w:eastAsia="sk-SK"/>
        </w:rPr>
        <w:t>s</w:t>
      </w:r>
      <w:r w:rsidR="000665EE">
        <w:rPr>
          <w:rFonts w:ascii="Times New Roman" w:hAnsi="Times New Roman" w:cs="Times New Roman"/>
          <w:color w:val="000000"/>
          <w:lang w:eastAsia="sk-SK"/>
        </w:rPr>
        <w:t>ti</w:t>
      </w:r>
      <w:proofErr w:type="spellEnd"/>
      <w:r w:rsidR="000665EE">
        <w:rPr>
          <w:rFonts w:ascii="Times New Roman" w:hAnsi="Times New Roman" w:cs="Times New Roman"/>
          <w:color w:val="000000"/>
          <w:lang w:eastAsia="sk-SK"/>
        </w:rPr>
        <w:t xml:space="preserve"> s </w:t>
      </w:r>
      <w:proofErr w:type="spellStart"/>
      <w:r w:rsidR="000665EE">
        <w:rPr>
          <w:rFonts w:ascii="Times New Roman" w:hAnsi="Times New Roman" w:cs="Times New Roman"/>
          <w:color w:val="000000"/>
          <w:lang w:eastAsia="sk-SK"/>
        </w:rPr>
        <w:t>predchádzajúcimi</w:t>
      </w:r>
      <w:proofErr w:type="spellEnd"/>
      <w:r w:rsidR="000665EE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0665EE">
        <w:rPr>
          <w:rFonts w:ascii="Times New Roman" w:hAnsi="Times New Roman" w:cs="Times New Roman"/>
          <w:color w:val="000000"/>
          <w:lang w:eastAsia="sk-SK"/>
        </w:rPr>
        <w:t>bodmi</w:t>
      </w:r>
      <w:proofErr w:type="spellEnd"/>
      <w:r w:rsidR="000665EE">
        <w:rPr>
          <w:rFonts w:ascii="Times New Roman" w:hAnsi="Times New Roman" w:cs="Times New Roman"/>
          <w:color w:val="000000"/>
          <w:lang w:eastAsia="sk-SK"/>
        </w:rPr>
        <w:t xml:space="preserve"> a </w:t>
      </w:r>
      <w:r w:rsidR="00C37C01">
        <w:rPr>
          <w:rFonts w:ascii="Times New Roman" w:hAnsi="Times New Roman" w:cs="Times New Roman"/>
          <w:color w:val="000000"/>
          <w:lang w:eastAsia="sk-SK"/>
        </w:rPr>
        <w:t xml:space="preserve">v </w:t>
      </w:r>
      <w:proofErr w:type="spellStart"/>
      <w:r w:rsidR="00C37C01">
        <w:rPr>
          <w:rFonts w:ascii="Times New Roman" w:hAnsi="Times New Roman" w:cs="Times New Roman"/>
          <w:color w:val="000000"/>
          <w:lang w:eastAsia="sk-SK"/>
        </w:rPr>
        <w:t>záujme</w:t>
      </w:r>
      <w:proofErr w:type="spellEnd"/>
      <w:r w:rsidR="00C37C01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C37C01">
        <w:rPr>
          <w:rFonts w:ascii="Times New Roman" w:hAnsi="Times New Roman" w:cs="Times New Roman"/>
          <w:color w:val="000000"/>
          <w:lang w:eastAsia="sk-SK"/>
        </w:rPr>
        <w:t>získania</w:t>
      </w:r>
      <w:proofErr w:type="spellEnd"/>
      <w:r w:rsidR="00C37C01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C37C01">
        <w:rPr>
          <w:rFonts w:ascii="Times New Roman" w:hAnsi="Times New Roman" w:cs="Times New Roman"/>
          <w:color w:val="000000"/>
          <w:lang w:eastAsia="sk-SK"/>
        </w:rPr>
        <w:t>orientačnej</w:t>
      </w:r>
      <w:proofErr w:type="spellEnd"/>
      <w:r w:rsidR="00C37C01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C37C01">
        <w:rPr>
          <w:rFonts w:ascii="Times New Roman" w:hAnsi="Times New Roman" w:cs="Times New Roman"/>
          <w:color w:val="000000"/>
          <w:lang w:eastAsia="sk-SK"/>
        </w:rPr>
        <w:t>predstavy</w:t>
      </w:r>
      <w:proofErr w:type="spellEnd"/>
      <w:r w:rsidR="00C37C01">
        <w:rPr>
          <w:rFonts w:ascii="Times New Roman" w:hAnsi="Times New Roman" w:cs="Times New Roman"/>
          <w:color w:val="000000"/>
          <w:lang w:eastAsia="sk-SK"/>
        </w:rPr>
        <w:t xml:space="preserve"> o </w:t>
      </w:r>
      <w:proofErr w:type="spellStart"/>
      <w:r w:rsidR="00C37C01">
        <w:rPr>
          <w:rFonts w:ascii="Times New Roman" w:hAnsi="Times New Roman" w:cs="Times New Roman"/>
          <w:color w:val="000000"/>
          <w:lang w:eastAsia="sk-SK"/>
        </w:rPr>
        <w:t>výške</w:t>
      </w:r>
      <w:proofErr w:type="spellEnd"/>
      <w:r w:rsidR="00C37C01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0665EE">
        <w:rPr>
          <w:rFonts w:ascii="Times New Roman" w:hAnsi="Times New Roman" w:cs="Times New Roman"/>
          <w:color w:val="000000"/>
          <w:lang w:eastAsia="sk-SK"/>
        </w:rPr>
        <w:t>celkových</w:t>
      </w:r>
      <w:proofErr w:type="spellEnd"/>
      <w:r w:rsidR="000665EE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C37C01">
        <w:rPr>
          <w:rFonts w:ascii="Times New Roman" w:hAnsi="Times New Roman" w:cs="Times New Roman"/>
          <w:color w:val="000000"/>
          <w:lang w:eastAsia="sk-SK"/>
        </w:rPr>
        <w:t>nákladov</w:t>
      </w:r>
      <w:proofErr w:type="spellEnd"/>
      <w:r w:rsidR="00C37C01">
        <w:rPr>
          <w:rFonts w:ascii="Times New Roman" w:hAnsi="Times New Roman" w:cs="Times New Roman"/>
          <w:color w:val="000000"/>
          <w:lang w:eastAsia="sk-SK"/>
        </w:rPr>
        <w:t xml:space="preserve"> na </w:t>
      </w:r>
      <w:proofErr w:type="spellStart"/>
      <w:r w:rsidR="00C37C01">
        <w:rPr>
          <w:rFonts w:ascii="Times New Roman" w:hAnsi="Times New Roman" w:cs="Times New Roman"/>
          <w:color w:val="000000"/>
          <w:lang w:eastAsia="sk-SK"/>
        </w:rPr>
        <w:t>zabezpečenie</w:t>
      </w:r>
      <w:proofErr w:type="spellEnd"/>
      <w:r w:rsidR="00C37C01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C37C01">
        <w:rPr>
          <w:rFonts w:ascii="Times New Roman" w:hAnsi="Times New Roman" w:cs="Times New Roman"/>
          <w:color w:val="000000"/>
          <w:lang w:eastAsia="sk-SK"/>
        </w:rPr>
        <w:t>vyššie</w:t>
      </w:r>
      <w:proofErr w:type="spellEnd"/>
      <w:r w:rsidR="00C37C01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C37C01">
        <w:rPr>
          <w:rFonts w:ascii="Times New Roman" w:hAnsi="Times New Roman" w:cs="Times New Roman"/>
          <w:color w:val="000000"/>
          <w:lang w:eastAsia="sk-SK"/>
        </w:rPr>
        <w:t>uvedených</w:t>
      </w:r>
      <w:proofErr w:type="spellEnd"/>
      <w:r w:rsidR="00C37C01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C37C01">
        <w:rPr>
          <w:rFonts w:ascii="Times New Roman" w:hAnsi="Times New Roman" w:cs="Times New Roman"/>
          <w:color w:val="000000"/>
          <w:lang w:eastAsia="sk-SK"/>
        </w:rPr>
        <w:t>činností</w:t>
      </w:r>
      <w:proofErr w:type="spellEnd"/>
      <w:r w:rsidR="000665EE">
        <w:rPr>
          <w:rFonts w:ascii="Times New Roman" w:hAnsi="Times New Roman" w:cs="Times New Roman"/>
          <w:color w:val="000000"/>
          <w:lang w:eastAsia="sk-SK"/>
        </w:rPr>
        <w:t>,</w:t>
      </w:r>
      <w:r w:rsidR="00C37C01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C37C01">
        <w:rPr>
          <w:rFonts w:ascii="Times New Roman" w:hAnsi="Times New Roman" w:cs="Times New Roman"/>
          <w:color w:val="000000"/>
          <w:lang w:eastAsia="sk-SK"/>
        </w:rPr>
        <w:t>spojených</w:t>
      </w:r>
      <w:proofErr w:type="spellEnd"/>
      <w:r w:rsidR="00C37C01">
        <w:rPr>
          <w:rFonts w:ascii="Times New Roman" w:hAnsi="Times New Roman" w:cs="Times New Roman"/>
          <w:color w:val="000000"/>
          <w:lang w:eastAsia="sk-SK"/>
        </w:rPr>
        <w:t xml:space="preserve"> s </w:t>
      </w:r>
      <w:proofErr w:type="spellStart"/>
      <w:r w:rsidR="00C37C01">
        <w:rPr>
          <w:rFonts w:ascii="Times New Roman" w:hAnsi="Times New Roman" w:cs="Times New Roman"/>
          <w:color w:val="000000"/>
          <w:lang w:eastAsia="sk-SK"/>
        </w:rPr>
        <w:t>opravami</w:t>
      </w:r>
      <w:proofErr w:type="spellEnd"/>
      <w:r w:rsidR="00C37C01">
        <w:rPr>
          <w:rFonts w:ascii="Times New Roman" w:hAnsi="Times New Roman" w:cs="Times New Roman"/>
          <w:color w:val="000000"/>
          <w:lang w:eastAsia="sk-SK"/>
        </w:rPr>
        <w:t xml:space="preserve"> a </w:t>
      </w:r>
      <w:proofErr w:type="spellStart"/>
      <w:r w:rsidR="00C37C01">
        <w:rPr>
          <w:rFonts w:ascii="Times New Roman" w:hAnsi="Times New Roman" w:cs="Times New Roman"/>
          <w:color w:val="000000"/>
          <w:lang w:eastAsia="sk-SK"/>
        </w:rPr>
        <w:t>celoročnou</w:t>
      </w:r>
      <w:proofErr w:type="spellEnd"/>
      <w:r w:rsidR="00C37C01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C37C01">
        <w:rPr>
          <w:rFonts w:ascii="Times New Roman" w:hAnsi="Times New Roman" w:cs="Times New Roman"/>
          <w:color w:val="000000"/>
          <w:lang w:eastAsia="sk-SK"/>
        </w:rPr>
        <w:t>údržbou</w:t>
      </w:r>
      <w:proofErr w:type="spellEnd"/>
      <w:r w:rsidR="00C37C01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C37C01">
        <w:rPr>
          <w:rFonts w:ascii="Times New Roman" w:hAnsi="Times New Roman" w:cs="Times New Roman"/>
          <w:color w:val="000000"/>
          <w:lang w:eastAsia="sk-SK"/>
        </w:rPr>
        <w:t>cyklistických</w:t>
      </w:r>
      <w:proofErr w:type="spellEnd"/>
      <w:r w:rsidR="00C37C01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C37C01">
        <w:rPr>
          <w:rFonts w:ascii="Times New Roman" w:hAnsi="Times New Roman" w:cs="Times New Roman"/>
          <w:color w:val="000000"/>
          <w:lang w:eastAsia="sk-SK"/>
        </w:rPr>
        <w:t>komunikácií</w:t>
      </w:r>
      <w:proofErr w:type="spellEnd"/>
      <w:r w:rsidR="00C13E93">
        <w:rPr>
          <w:rFonts w:ascii="Times New Roman" w:hAnsi="Times New Roman" w:cs="Times New Roman"/>
          <w:color w:val="000000"/>
          <w:lang w:eastAsia="sk-SK"/>
        </w:rPr>
        <w:t>,</w:t>
      </w:r>
      <w:r w:rsidR="00C37C01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C37C01" w:rsidRPr="000665EE">
        <w:rPr>
          <w:rFonts w:ascii="Times New Roman" w:hAnsi="Times New Roman" w:cs="Times New Roman"/>
          <w:b/>
          <w:color w:val="000000"/>
          <w:lang w:eastAsia="sk-SK"/>
        </w:rPr>
        <w:t>zašlú</w:t>
      </w:r>
      <w:proofErr w:type="spellEnd"/>
      <w:r w:rsidR="00C37C01" w:rsidRPr="000665EE">
        <w:rPr>
          <w:rFonts w:ascii="Times New Roman" w:hAnsi="Times New Roman" w:cs="Times New Roman"/>
          <w:b/>
          <w:color w:val="000000"/>
          <w:lang w:eastAsia="sk-SK"/>
        </w:rPr>
        <w:t xml:space="preserve"> </w:t>
      </w:r>
      <w:proofErr w:type="spellStart"/>
      <w:r w:rsidR="00C37C01" w:rsidRPr="000665EE">
        <w:rPr>
          <w:rFonts w:ascii="Times New Roman" w:hAnsi="Times New Roman" w:cs="Times New Roman"/>
          <w:b/>
          <w:color w:val="000000"/>
          <w:lang w:eastAsia="sk-SK"/>
        </w:rPr>
        <w:t>regioná</w:t>
      </w:r>
      <w:r>
        <w:rPr>
          <w:rFonts w:ascii="Times New Roman" w:hAnsi="Times New Roman" w:cs="Times New Roman"/>
          <w:b/>
          <w:color w:val="000000"/>
          <w:lang w:eastAsia="sk-SK"/>
        </w:rPr>
        <w:t>lni</w:t>
      </w:r>
      <w:proofErr w:type="spellEnd"/>
      <w:r>
        <w:rPr>
          <w:rFonts w:ascii="Times New Roman" w:hAnsi="Times New Roman" w:cs="Times New Roman"/>
          <w:b/>
          <w:color w:val="000000"/>
          <w:lang w:eastAsia="sk-SK"/>
        </w:rPr>
        <w:t xml:space="preserve"> /</w:t>
      </w:r>
      <w:proofErr w:type="spellStart"/>
      <w:r>
        <w:rPr>
          <w:rFonts w:ascii="Times New Roman" w:hAnsi="Times New Roman" w:cs="Times New Roman"/>
          <w:b/>
          <w:color w:val="000000"/>
          <w:lang w:eastAsia="sk-SK"/>
        </w:rPr>
        <w:t>mestskí</w:t>
      </w:r>
      <w:proofErr w:type="spellEnd"/>
      <w:r>
        <w:rPr>
          <w:rFonts w:ascii="Times New Roman" w:hAnsi="Times New Roman" w:cs="Times New Roman"/>
          <w:b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eastAsia="sk-SK"/>
        </w:rPr>
        <w:t>cyklokoordinátori</w:t>
      </w:r>
      <w:proofErr w:type="spellEnd"/>
      <w:r>
        <w:rPr>
          <w:rFonts w:ascii="Times New Roman" w:hAnsi="Times New Roman" w:cs="Times New Roman"/>
          <w:b/>
          <w:color w:val="000000"/>
          <w:lang w:eastAsia="sk-SK"/>
        </w:rPr>
        <w:t xml:space="preserve"> </w:t>
      </w:r>
      <w:proofErr w:type="spellStart"/>
      <w:r w:rsidR="00C37C01" w:rsidRPr="000665EE">
        <w:rPr>
          <w:rFonts w:ascii="Times New Roman" w:hAnsi="Times New Roman" w:cs="Times New Roman"/>
          <w:b/>
          <w:color w:val="000000"/>
          <w:lang w:eastAsia="sk-SK"/>
        </w:rPr>
        <w:t>Petrovi</w:t>
      </w:r>
      <w:proofErr w:type="spellEnd"/>
      <w:r w:rsidR="00C37C01" w:rsidRPr="000665EE">
        <w:rPr>
          <w:rFonts w:ascii="Times New Roman" w:hAnsi="Times New Roman" w:cs="Times New Roman"/>
          <w:b/>
          <w:color w:val="000000"/>
          <w:lang w:eastAsia="sk-SK"/>
        </w:rPr>
        <w:t xml:space="preserve"> </w:t>
      </w:r>
      <w:proofErr w:type="spellStart"/>
      <w:r w:rsidR="00C37C01" w:rsidRPr="000665EE">
        <w:rPr>
          <w:rFonts w:ascii="Times New Roman" w:hAnsi="Times New Roman" w:cs="Times New Roman"/>
          <w:b/>
          <w:color w:val="000000"/>
          <w:lang w:eastAsia="sk-SK"/>
        </w:rPr>
        <w:t>Klučkovi</w:t>
      </w:r>
      <w:proofErr w:type="spellEnd"/>
      <w:r w:rsidR="00C37C01" w:rsidRPr="000665EE">
        <w:rPr>
          <w:rFonts w:ascii="Times New Roman" w:hAnsi="Times New Roman" w:cs="Times New Roman"/>
          <w:b/>
          <w:color w:val="000000"/>
          <w:lang w:eastAsia="sk-SK"/>
        </w:rPr>
        <w:t xml:space="preserve"> v </w:t>
      </w:r>
      <w:proofErr w:type="spellStart"/>
      <w:r w:rsidR="00C37C01" w:rsidRPr="000665EE">
        <w:rPr>
          <w:rFonts w:ascii="Times New Roman" w:hAnsi="Times New Roman" w:cs="Times New Roman"/>
          <w:b/>
          <w:color w:val="000000"/>
          <w:lang w:eastAsia="sk-SK"/>
        </w:rPr>
        <w:t>termíne</w:t>
      </w:r>
      <w:proofErr w:type="spellEnd"/>
      <w:r w:rsidR="00C37C01" w:rsidRPr="000665EE">
        <w:rPr>
          <w:rFonts w:ascii="Times New Roman" w:hAnsi="Times New Roman" w:cs="Times New Roman"/>
          <w:b/>
          <w:color w:val="000000"/>
          <w:lang w:eastAsia="sk-SK"/>
        </w:rPr>
        <w:t xml:space="preserve"> do 31. </w:t>
      </w:r>
      <w:proofErr w:type="spellStart"/>
      <w:r w:rsidR="00C37C01" w:rsidRPr="000665EE">
        <w:rPr>
          <w:rFonts w:ascii="Times New Roman" w:hAnsi="Times New Roman" w:cs="Times New Roman"/>
          <w:b/>
          <w:color w:val="000000"/>
          <w:lang w:eastAsia="sk-SK"/>
        </w:rPr>
        <w:t>januára</w:t>
      </w:r>
      <w:proofErr w:type="spellEnd"/>
      <w:r w:rsidR="00C37C01" w:rsidRPr="000665EE">
        <w:rPr>
          <w:rFonts w:ascii="Times New Roman" w:hAnsi="Times New Roman" w:cs="Times New Roman"/>
          <w:b/>
          <w:color w:val="000000"/>
          <w:lang w:eastAsia="sk-SK"/>
        </w:rPr>
        <w:t xml:space="preserve"> 2014</w:t>
      </w:r>
      <w:r w:rsidR="000665EE">
        <w:rPr>
          <w:rFonts w:ascii="Times New Roman" w:hAnsi="Times New Roman" w:cs="Times New Roman"/>
          <w:b/>
          <w:color w:val="000000"/>
          <w:lang w:eastAsia="sk-SK"/>
        </w:rPr>
        <w:t xml:space="preserve"> </w:t>
      </w:r>
      <w:proofErr w:type="spellStart"/>
      <w:r w:rsidR="000665EE">
        <w:rPr>
          <w:rFonts w:ascii="Times New Roman" w:hAnsi="Times New Roman" w:cs="Times New Roman"/>
          <w:b/>
          <w:color w:val="000000"/>
          <w:lang w:eastAsia="sk-SK"/>
        </w:rPr>
        <w:t>priemerné</w:t>
      </w:r>
      <w:proofErr w:type="spellEnd"/>
      <w:r w:rsidR="000665EE">
        <w:rPr>
          <w:rFonts w:ascii="Times New Roman" w:hAnsi="Times New Roman" w:cs="Times New Roman"/>
          <w:b/>
          <w:color w:val="000000"/>
          <w:lang w:eastAsia="sk-SK"/>
        </w:rPr>
        <w:t xml:space="preserve"> </w:t>
      </w:r>
      <w:proofErr w:type="spellStart"/>
      <w:r w:rsidR="000665EE">
        <w:rPr>
          <w:rFonts w:ascii="Times New Roman" w:hAnsi="Times New Roman" w:cs="Times New Roman"/>
          <w:b/>
          <w:color w:val="000000"/>
          <w:lang w:eastAsia="sk-SK"/>
        </w:rPr>
        <w:t>náklady</w:t>
      </w:r>
      <w:proofErr w:type="spellEnd"/>
      <w:r w:rsidR="000665EE">
        <w:rPr>
          <w:rFonts w:ascii="Times New Roman" w:hAnsi="Times New Roman" w:cs="Times New Roman"/>
          <w:b/>
          <w:color w:val="000000"/>
          <w:lang w:eastAsia="sk-SK"/>
        </w:rPr>
        <w:t xml:space="preserve"> na </w:t>
      </w:r>
      <w:proofErr w:type="spellStart"/>
      <w:r w:rsidR="000665EE">
        <w:rPr>
          <w:rFonts w:ascii="Times New Roman" w:hAnsi="Times New Roman" w:cs="Times New Roman"/>
          <w:b/>
          <w:color w:val="000000"/>
          <w:lang w:eastAsia="sk-SK"/>
        </w:rPr>
        <w:t>zabezpečenie</w:t>
      </w:r>
      <w:proofErr w:type="spellEnd"/>
      <w:r w:rsidR="000665EE">
        <w:rPr>
          <w:rFonts w:ascii="Times New Roman" w:hAnsi="Times New Roman" w:cs="Times New Roman"/>
          <w:b/>
          <w:color w:val="000000"/>
          <w:lang w:eastAsia="sk-SK"/>
        </w:rPr>
        <w:t xml:space="preserve"> </w:t>
      </w:r>
      <w:proofErr w:type="spellStart"/>
      <w:r w:rsidR="000665EE">
        <w:rPr>
          <w:rFonts w:ascii="Times New Roman" w:hAnsi="Times New Roman" w:cs="Times New Roman"/>
          <w:b/>
          <w:color w:val="000000"/>
          <w:lang w:eastAsia="sk-SK"/>
        </w:rPr>
        <w:t>opráv</w:t>
      </w:r>
      <w:proofErr w:type="spellEnd"/>
      <w:r w:rsidR="000665EE">
        <w:rPr>
          <w:rFonts w:ascii="Times New Roman" w:hAnsi="Times New Roman" w:cs="Times New Roman"/>
          <w:b/>
          <w:color w:val="000000"/>
          <w:lang w:eastAsia="sk-SK"/>
        </w:rPr>
        <w:t xml:space="preserve"> a </w:t>
      </w:r>
      <w:proofErr w:type="spellStart"/>
      <w:r w:rsidR="000665EE">
        <w:rPr>
          <w:rFonts w:ascii="Times New Roman" w:hAnsi="Times New Roman" w:cs="Times New Roman"/>
          <w:b/>
          <w:color w:val="000000"/>
          <w:lang w:eastAsia="sk-SK"/>
        </w:rPr>
        <w:t>celoročnej</w:t>
      </w:r>
      <w:proofErr w:type="spellEnd"/>
      <w:r w:rsidR="000665EE">
        <w:rPr>
          <w:rFonts w:ascii="Times New Roman" w:hAnsi="Times New Roman" w:cs="Times New Roman"/>
          <w:b/>
          <w:color w:val="000000"/>
          <w:lang w:eastAsia="sk-SK"/>
        </w:rPr>
        <w:t xml:space="preserve"> </w:t>
      </w:r>
      <w:proofErr w:type="spellStart"/>
      <w:r w:rsidR="000665EE">
        <w:rPr>
          <w:rFonts w:ascii="Times New Roman" w:hAnsi="Times New Roman" w:cs="Times New Roman"/>
          <w:b/>
          <w:color w:val="000000"/>
          <w:lang w:eastAsia="sk-SK"/>
        </w:rPr>
        <w:t>údržby</w:t>
      </w:r>
      <w:proofErr w:type="spellEnd"/>
      <w:r w:rsidR="000665EE">
        <w:rPr>
          <w:rFonts w:ascii="Times New Roman" w:hAnsi="Times New Roman" w:cs="Times New Roman"/>
          <w:b/>
          <w:color w:val="000000"/>
          <w:lang w:eastAsia="sk-SK"/>
        </w:rPr>
        <w:t xml:space="preserve"> </w:t>
      </w:r>
      <w:r w:rsidR="00C13E93">
        <w:rPr>
          <w:rFonts w:ascii="Times New Roman" w:hAnsi="Times New Roman" w:cs="Times New Roman"/>
          <w:b/>
          <w:color w:val="000000"/>
          <w:lang w:eastAsia="sk-SK"/>
        </w:rPr>
        <w:t xml:space="preserve">na </w:t>
      </w:r>
      <w:proofErr w:type="spellStart"/>
      <w:r w:rsidR="00C13E93">
        <w:rPr>
          <w:rFonts w:ascii="Times New Roman" w:hAnsi="Times New Roman" w:cs="Times New Roman"/>
          <w:b/>
          <w:color w:val="000000"/>
          <w:lang w:eastAsia="sk-SK"/>
        </w:rPr>
        <w:t>cyklistických</w:t>
      </w:r>
      <w:proofErr w:type="spellEnd"/>
      <w:r w:rsidR="00C13E93">
        <w:rPr>
          <w:rFonts w:ascii="Times New Roman" w:hAnsi="Times New Roman" w:cs="Times New Roman"/>
          <w:b/>
          <w:color w:val="000000"/>
          <w:lang w:eastAsia="sk-SK"/>
        </w:rPr>
        <w:t xml:space="preserve"> </w:t>
      </w:r>
      <w:proofErr w:type="spellStart"/>
      <w:r w:rsidR="00C13E93">
        <w:rPr>
          <w:rFonts w:ascii="Times New Roman" w:hAnsi="Times New Roman" w:cs="Times New Roman"/>
          <w:b/>
          <w:color w:val="000000"/>
          <w:lang w:eastAsia="sk-SK"/>
        </w:rPr>
        <w:t>komunikáciách</w:t>
      </w:r>
      <w:proofErr w:type="spellEnd"/>
      <w:r w:rsidR="00C13E93">
        <w:rPr>
          <w:rFonts w:ascii="Times New Roman" w:hAnsi="Times New Roman" w:cs="Times New Roman"/>
          <w:b/>
          <w:color w:val="000000"/>
          <w:lang w:eastAsia="sk-SK"/>
        </w:rPr>
        <w:t xml:space="preserve"> </w:t>
      </w:r>
      <w:r w:rsidR="000665EE">
        <w:rPr>
          <w:rFonts w:ascii="Times New Roman" w:hAnsi="Times New Roman" w:cs="Times New Roman"/>
          <w:b/>
          <w:color w:val="000000"/>
          <w:lang w:eastAsia="sk-SK"/>
        </w:rPr>
        <w:t xml:space="preserve">v ich </w:t>
      </w:r>
      <w:proofErr w:type="spellStart"/>
      <w:r w:rsidR="000665EE">
        <w:rPr>
          <w:rFonts w:ascii="Times New Roman" w:hAnsi="Times New Roman" w:cs="Times New Roman"/>
          <w:b/>
          <w:color w:val="000000"/>
          <w:lang w:eastAsia="sk-SK"/>
        </w:rPr>
        <w:t>územnej</w:t>
      </w:r>
      <w:proofErr w:type="spellEnd"/>
      <w:r w:rsidR="000665EE">
        <w:rPr>
          <w:rFonts w:ascii="Times New Roman" w:hAnsi="Times New Roman" w:cs="Times New Roman"/>
          <w:b/>
          <w:color w:val="000000"/>
          <w:lang w:eastAsia="sk-SK"/>
        </w:rPr>
        <w:t xml:space="preserve"> </w:t>
      </w:r>
      <w:proofErr w:type="spellStart"/>
      <w:r w:rsidR="000665EE">
        <w:rPr>
          <w:rFonts w:ascii="Times New Roman" w:hAnsi="Times New Roman" w:cs="Times New Roman"/>
          <w:b/>
          <w:color w:val="000000"/>
          <w:lang w:eastAsia="sk-SK"/>
        </w:rPr>
        <w:t>pôsobnosti</w:t>
      </w:r>
      <w:proofErr w:type="spellEnd"/>
    </w:p>
    <w:p w14:paraId="33B50E94" w14:textId="77777777" w:rsidR="000665EE" w:rsidRPr="000665EE" w:rsidRDefault="000665EE" w:rsidP="000665EE">
      <w:pPr>
        <w:pStyle w:val="Odsekzoznamu"/>
        <w:rPr>
          <w:rFonts w:ascii="Times New Roman" w:hAnsi="Times New Roman" w:cs="Times New Roman"/>
          <w:color w:val="000000"/>
          <w:lang w:eastAsia="sk-SK"/>
        </w:rPr>
      </w:pPr>
    </w:p>
    <w:p w14:paraId="294AC003" w14:textId="4AF5AD6D" w:rsidR="000665EE" w:rsidRDefault="00512DF8" w:rsidP="00512DF8">
      <w:pPr>
        <w:spacing w:after="0"/>
        <w:jc w:val="both"/>
        <w:rPr>
          <w:rFonts w:ascii="Times New Roman" w:hAnsi="Times New Roman" w:cs="Times New Roman"/>
          <w:color w:val="000000"/>
          <w:u w:val="single"/>
          <w:lang w:eastAsia="sk-SK"/>
        </w:rPr>
      </w:pPr>
      <w:r w:rsidRPr="00512DF8">
        <w:rPr>
          <w:rFonts w:ascii="Times New Roman" w:hAnsi="Times New Roman" w:cs="Times New Roman"/>
          <w:color w:val="000000"/>
          <w:u w:val="single"/>
          <w:lang w:eastAsia="sk-SK"/>
        </w:rPr>
        <w:t xml:space="preserve">K </w:t>
      </w:r>
      <w:proofErr w:type="spellStart"/>
      <w:r w:rsidRPr="00512DF8">
        <w:rPr>
          <w:rFonts w:ascii="Times New Roman" w:hAnsi="Times New Roman" w:cs="Times New Roman"/>
          <w:color w:val="000000"/>
          <w:u w:val="single"/>
          <w:lang w:eastAsia="sk-SK"/>
        </w:rPr>
        <w:t>bodu</w:t>
      </w:r>
      <w:proofErr w:type="spellEnd"/>
      <w:r w:rsidRPr="00512DF8">
        <w:rPr>
          <w:rFonts w:ascii="Times New Roman" w:hAnsi="Times New Roman" w:cs="Times New Roman"/>
          <w:color w:val="000000"/>
          <w:u w:val="single"/>
          <w:lang w:eastAsia="sk-SK"/>
        </w:rPr>
        <w:t xml:space="preserve"> 4</w:t>
      </w:r>
      <w:r>
        <w:rPr>
          <w:rFonts w:ascii="Times New Roman" w:hAnsi="Times New Roman" w:cs="Times New Roman"/>
          <w:color w:val="000000"/>
          <w:u w:val="single"/>
          <w:lang w:eastAsia="sk-SK"/>
        </w:rPr>
        <w:t>:</w:t>
      </w:r>
    </w:p>
    <w:p w14:paraId="4E0B1001" w14:textId="38258979" w:rsidR="00512DF8" w:rsidRDefault="00512DF8" w:rsidP="00512DF8">
      <w:pPr>
        <w:spacing w:after="0"/>
        <w:jc w:val="both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Peter Klučka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informoval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pr</w:t>
      </w:r>
      <w:r w:rsidR="002B7171">
        <w:rPr>
          <w:rFonts w:ascii="Times New Roman" w:hAnsi="Times New Roman" w:cs="Times New Roman"/>
          <w:color w:val="000000"/>
          <w:lang w:eastAsia="sk-SK"/>
        </w:rPr>
        <w:t>ítomných</w:t>
      </w:r>
      <w:proofErr w:type="spellEnd"/>
      <w:r w:rsidR="002B7171">
        <w:rPr>
          <w:rFonts w:ascii="Times New Roman" w:hAnsi="Times New Roman" w:cs="Times New Roman"/>
          <w:color w:val="000000"/>
          <w:lang w:eastAsia="sk-SK"/>
        </w:rPr>
        <w:t xml:space="preserve"> o </w:t>
      </w:r>
      <w:proofErr w:type="spellStart"/>
      <w:r w:rsidR="002B7171">
        <w:rPr>
          <w:rFonts w:ascii="Times New Roman" w:hAnsi="Times New Roman" w:cs="Times New Roman"/>
          <w:color w:val="000000"/>
          <w:lang w:eastAsia="sk-SK"/>
        </w:rPr>
        <w:t>skutočnosti</w:t>
      </w:r>
      <w:proofErr w:type="spellEnd"/>
      <w:r w:rsidR="002B7171">
        <w:rPr>
          <w:rFonts w:ascii="Times New Roman" w:hAnsi="Times New Roman" w:cs="Times New Roman"/>
          <w:color w:val="000000"/>
          <w:lang w:eastAsia="sk-SK"/>
        </w:rPr>
        <w:t xml:space="preserve">, </w:t>
      </w:r>
      <w:proofErr w:type="spellStart"/>
      <w:r w:rsidR="002B7171">
        <w:rPr>
          <w:rFonts w:ascii="Times New Roman" w:hAnsi="Times New Roman" w:cs="Times New Roman"/>
          <w:color w:val="000000"/>
          <w:lang w:eastAsia="sk-SK"/>
        </w:rPr>
        <w:t>že</w:t>
      </w:r>
      <w:proofErr w:type="spellEnd"/>
      <w:r w:rsidR="002B7171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2B7171">
        <w:rPr>
          <w:rFonts w:ascii="Times New Roman" w:hAnsi="Times New Roman" w:cs="Times New Roman"/>
          <w:color w:val="000000"/>
          <w:lang w:eastAsia="sk-SK"/>
        </w:rPr>
        <w:t>prvá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výzva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Plánu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obnovy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odolnosti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(POO) je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ukončená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Bolo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podporených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25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projektov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celkovej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výške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30 mil.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Eur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celkovou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dĺžkou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nových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alebo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zrekonštruovaných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cyklistických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komunikácií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80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kilometrov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>.</w:t>
      </w:r>
    </w:p>
    <w:p w14:paraId="4D1E7647" w14:textId="287D1E71" w:rsidR="007344C1" w:rsidRDefault="007344C1" w:rsidP="00512DF8">
      <w:pPr>
        <w:spacing w:after="0"/>
        <w:jc w:val="both"/>
        <w:rPr>
          <w:rFonts w:ascii="Times New Roman" w:hAnsi="Times New Roman" w:cs="Times New Roman"/>
          <w:color w:val="000000"/>
          <w:lang w:eastAsia="sk-SK"/>
        </w:rPr>
      </w:pPr>
      <w:proofErr w:type="spellStart"/>
      <w:r>
        <w:rPr>
          <w:rFonts w:ascii="Times New Roman" w:hAnsi="Times New Roman" w:cs="Times New Roman"/>
          <w:color w:val="000000"/>
          <w:lang w:eastAsia="sk-SK"/>
        </w:rPr>
        <w:t>Aktuálne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prebieha</w:t>
      </w:r>
      <w:proofErr w:type="spellEnd"/>
      <w:r w:rsidR="00C13E93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C13E93">
        <w:rPr>
          <w:rFonts w:ascii="Times New Roman" w:hAnsi="Times New Roman" w:cs="Times New Roman"/>
          <w:color w:val="000000"/>
          <w:lang w:eastAsia="sk-SK"/>
        </w:rPr>
        <w:t>podpisovanie</w:t>
      </w:r>
      <w:proofErr w:type="spellEnd"/>
      <w:r w:rsidR="00C13E93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C13E93">
        <w:rPr>
          <w:rFonts w:ascii="Times New Roman" w:hAnsi="Times New Roman" w:cs="Times New Roman"/>
          <w:color w:val="000000"/>
          <w:lang w:eastAsia="sk-SK"/>
        </w:rPr>
        <w:t>predmetných</w:t>
      </w:r>
      <w:proofErr w:type="spellEnd"/>
      <w:r w:rsidR="00C13E93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C13E93">
        <w:rPr>
          <w:rFonts w:ascii="Times New Roman" w:hAnsi="Times New Roman" w:cs="Times New Roman"/>
          <w:color w:val="000000"/>
          <w:lang w:eastAsia="sk-SK"/>
        </w:rPr>
        <w:t>zmlúv</w:t>
      </w:r>
      <w:proofErr w:type="spellEnd"/>
      <w:r w:rsidR="00C13E93">
        <w:rPr>
          <w:rFonts w:ascii="Times New Roman" w:hAnsi="Times New Roman" w:cs="Times New Roman"/>
          <w:color w:val="000000"/>
          <w:lang w:eastAsia="sk-SK"/>
        </w:rPr>
        <w:t xml:space="preserve"> s </w:t>
      </w:r>
      <w:proofErr w:type="spellStart"/>
      <w:r w:rsidR="00C13E93">
        <w:rPr>
          <w:rFonts w:ascii="Times New Roman" w:hAnsi="Times New Roman" w:cs="Times New Roman"/>
          <w:color w:val="000000"/>
          <w:lang w:eastAsia="sk-SK"/>
        </w:rPr>
        <w:t>predpokladaným</w:t>
      </w:r>
      <w:proofErr w:type="spellEnd"/>
      <w:r w:rsidR="00C13E93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C13E93">
        <w:rPr>
          <w:rFonts w:ascii="Times New Roman" w:hAnsi="Times New Roman" w:cs="Times New Roman"/>
          <w:color w:val="000000"/>
          <w:lang w:eastAsia="sk-SK"/>
        </w:rPr>
        <w:t>termínom</w:t>
      </w:r>
      <w:proofErr w:type="spellEnd"/>
      <w:r w:rsidR="00C13E93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C13E93">
        <w:rPr>
          <w:rFonts w:ascii="Times New Roman" w:hAnsi="Times New Roman" w:cs="Times New Roman"/>
          <w:color w:val="000000"/>
          <w:lang w:eastAsia="sk-SK"/>
        </w:rPr>
        <w:t>zaslania</w:t>
      </w:r>
      <w:proofErr w:type="spellEnd"/>
      <w:r w:rsidR="00C13E93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C13E93">
        <w:rPr>
          <w:rFonts w:ascii="Times New Roman" w:hAnsi="Times New Roman" w:cs="Times New Roman"/>
          <w:color w:val="000000"/>
          <w:lang w:eastAsia="sk-SK"/>
        </w:rPr>
        <w:t>finančných</w:t>
      </w:r>
      <w:proofErr w:type="spellEnd"/>
      <w:r w:rsidR="00C13E93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C13E93">
        <w:rPr>
          <w:rFonts w:ascii="Times New Roman" w:hAnsi="Times New Roman" w:cs="Times New Roman"/>
          <w:color w:val="000000"/>
          <w:lang w:eastAsia="sk-SK"/>
        </w:rPr>
        <w:t>prostriedkov</w:t>
      </w:r>
      <w:proofErr w:type="spellEnd"/>
      <w:r w:rsidR="00C13E93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C13E93">
        <w:rPr>
          <w:rFonts w:ascii="Times New Roman" w:hAnsi="Times New Roman" w:cs="Times New Roman"/>
          <w:color w:val="000000"/>
          <w:lang w:eastAsia="sk-SK"/>
        </w:rPr>
        <w:t>žiadateľom</w:t>
      </w:r>
      <w:proofErr w:type="spellEnd"/>
      <w:r w:rsidR="00C13E93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C13E93">
        <w:rPr>
          <w:rFonts w:ascii="Times New Roman" w:hAnsi="Times New Roman" w:cs="Times New Roman"/>
          <w:color w:val="000000"/>
          <w:lang w:eastAsia="sk-SK"/>
        </w:rPr>
        <w:t>začiatkom</w:t>
      </w:r>
      <w:proofErr w:type="spellEnd"/>
      <w:r w:rsidR="00C13E93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C13E93">
        <w:rPr>
          <w:rFonts w:ascii="Times New Roman" w:hAnsi="Times New Roman" w:cs="Times New Roman"/>
          <w:color w:val="000000"/>
          <w:lang w:eastAsia="sk-SK"/>
        </w:rPr>
        <w:t>roka</w:t>
      </w:r>
      <w:proofErr w:type="spellEnd"/>
      <w:r w:rsidR="00C13E93">
        <w:rPr>
          <w:rFonts w:ascii="Times New Roman" w:hAnsi="Times New Roman" w:cs="Times New Roman"/>
          <w:color w:val="000000"/>
          <w:lang w:eastAsia="sk-SK"/>
        </w:rPr>
        <w:t xml:space="preserve"> 2024.</w:t>
      </w:r>
    </w:p>
    <w:p w14:paraId="6D82900C" w14:textId="3AD42955" w:rsidR="00512DF8" w:rsidRDefault="00512DF8" w:rsidP="00512DF8">
      <w:pPr>
        <w:spacing w:after="0"/>
        <w:jc w:val="both"/>
        <w:rPr>
          <w:rFonts w:ascii="Times New Roman" w:hAnsi="Times New Roman" w:cs="Times New Roman"/>
          <w:i/>
          <w:color w:val="000000"/>
          <w:lang w:eastAsia="sk-SK"/>
        </w:rPr>
      </w:pPr>
      <w:proofErr w:type="spellStart"/>
      <w:r>
        <w:rPr>
          <w:rFonts w:ascii="Times New Roman" w:hAnsi="Times New Roman" w:cs="Times New Roman"/>
          <w:color w:val="000000"/>
          <w:lang w:eastAsia="sk-SK"/>
        </w:rPr>
        <w:t>Druhá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výzva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r w:rsidR="007344C1">
        <w:rPr>
          <w:rFonts w:ascii="Times New Roman" w:hAnsi="Times New Roman" w:cs="Times New Roman"/>
          <w:color w:val="000000"/>
          <w:lang w:eastAsia="sk-SK"/>
        </w:rPr>
        <w:t xml:space="preserve">z POO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bola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vyhlásená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31.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augusta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2023 s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termínom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predkladania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žiadostí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do 8.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januára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2024 </w:t>
      </w:r>
      <w:r w:rsidRPr="007344C1">
        <w:rPr>
          <w:rFonts w:ascii="Times New Roman" w:hAnsi="Times New Roman" w:cs="Times New Roman"/>
          <w:i/>
          <w:color w:val="000000"/>
          <w:lang w:eastAsia="sk-SK"/>
        </w:rPr>
        <w:t>(</w:t>
      </w:r>
      <w:proofErr w:type="spellStart"/>
      <w:r w:rsidRPr="007344C1">
        <w:rPr>
          <w:rFonts w:ascii="Times New Roman" w:hAnsi="Times New Roman" w:cs="Times New Roman"/>
          <w:i/>
          <w:color w:val="000000"/>
          <w:lang w:eastAsia="sk-SK"/>
        </w:rPr>
        <w:t>Pozn</w:t>
      </w:r>
      <w:proofErr w:type="spellEnd"/>
      <w:r w:rsidRPr="007344C1">
        <w:rPr>
          <w:rFonts w:ascii="Times New Roman" w:hAnsi="Times New Roman" w:cs="Times New Roman"/>
          <w:i/>
          <w:color w:val="000000"/>
          <w:lang w:eastAsia="sk-SK"/>
        </w:rPr>
        <w:t xml:space="preserve">. </w:t>
      </w:r>
      <w:proofErr w:type="spellStart"/>
      <w:r w:rsidR="007344C1" w:rsidRPr="007344C1">
        <w:rPr>
          <w:rFonts w:ascii="Times New Roman" w:hAnsi="Times New Roman" w:cs="Times New Roman"/>
          <w:i/>
          <w:color w:val="000000"/>
          <w:lang w:eastAsia="sk-SK"/>
        </w:rPr>
        <w:t>z</w:t>
      </w:r>
      <w:r w:rsidRPr="007344C1">
        <w:rPr>
          <w:rFonts w:ascii="Times New Roman" w:hAnsi="Times New Roman" w:cs="Times New Roman"/>
          <w:i/>
          <w:color w:val="000000"/>
          <w:lang w:eastAsia="sk-SK"/>
        </w:rPr>
        <w:t>api</w:t>
      </w:r>
      <w:r w:rsidR="007344C1" w:rsidRPr="007344C1">
        <w:rPr>
          <w:rFonts w:ascii="Times New Roman" w:hAnsi="Times New Roman" w:cs="Times New Roman"/>
          <w:i/>
          <w:color w:val="000000"/>
          <w:lang w:eastAsia="sk-SK"/>
        </w:rPr>
        <w:t>s</w:t>
      </w:r>
      <w:r w:rsidRPr="007344C1">
        <w:rPr>
          <w:rFonts w:ascii="Times New Roman" w:hAnsi="Times New Roman" w:cs="Times New Roman"/>
          <w:i/>
          <w:color w:val="000000"/>
          <w:lang w:eastAsia="sk-SK"/>
        </w:rPr>
        <w:t>ovateľa</w:t>
      </w:r>
      <w:proofErr w:type="spellEnd"/>
      <w:r w:rsidR="007344C1" w:rsidRPr="007344C1">
        <w:rPr>
          <w:rFonts w:ascii="Times New Roman" w:hAnsi="Times New Roman" w:cs="Times New Roman"/>
          <w:i/>
          <w:color w:val="000000"/>
          <w:lang w:eastAsia="sk-SK"/>
        </w:rPr>
        <w:t xml:space="preserve"> </w:t>
      </w:r>
      <w:proofErr w:type="spellStart"/>
      <w:r w:rsidR="007344C1" w:rsidRPr="007344C1">
        <w:rPr>
          <w:rFonts w:ascii="Times New Roman" w:hAnsi="Times New Roman" w:cs="Times New Roman"/>
          <w:i/>
          <w:color w:val="000000"/>
          <w:lang w:eastAsia="sk-SK"/>
        </w:rPr>
        <w:t>aktuálne</w:t>
      </w:r>
      <w:proofErr w:type="spellEnd"/>
      <w:r w:rsidR="007344C1" w:rsidRPr="007344C1">
        <w:rPr>
          <w:rFonts w:ascii="Times New Roman" w:hAnsi="Times New Roman" w:cs="Times New Roman"/>
          <w:i/>
          <w:color w:val="000000"/>
          <w:lang w:eastAsia="sk-SK"/>
        </w:rPr>
        <w:t xml:space="preserve"> </w:t>
      </w:r>
      <w:proofErr w:type="spellStart"/>
      <w:r w:rsidR="007344C1" w:rsidRPr="007344C1">
        <w:rPr>
          <w:rFonts w:ascii="Times New Roman" w:hAnsi="Times New Roman" w:cs="Times New Roman"/>
          <w:i/>
          <w:color w:val="000000"/>
          <w:lang w:eastAsia="sk-SK"/>
        </w:rPr>
        <w:t>predĺžená</w:t>
      </w:r>
      <w:proofErr w:type="spellEnd"/>
      <w:r w:rsidR="007344C1" w:rsidRPr="007344C1">
        <w:rPr>
          <w:rFonts w:ascii="Times New Roman" w:hAnsi="Times New Roman" w:cs="Times New Roman"/>
          <w:i/>
          <w:color w:val="000000"/>
          <w:lang w:eastAsia="sk-SK"/>
        </w:rPr>
        <w:t xml:space="preserve"> do 31. </w:t>
      </w:r>
      <w:proofErr w:type="spellStart"/>
      <w:r w:rsidR="007344C1" w:rsidRPr="007344C1">
        <w:rPr>
          <w:rFonts w:ascii="Times New Roman" w:hAnsi="Times New Roman" w:cs="Times New Roman"/>
          <w:i/>
          <w:color w:val="000000"/>
          <w:lang w:eastAsia="sk-SK"/>
        </w:rPr>
        <w:t>januára</w:t>
      </w:r>
      <w:proofErr w:type="spellEnd"/>
      <w:r w:rsidR="007344C1" w:rsidRPr="007344C1">
        <w:rPr>
          <w:rFonts w:ascii="Times New Roman" w:hAnsi="Times New Roman" w:cs="Times New Roman"/>
          <w:i/>
          <w:color w:val="000000"/>
          <w:lang w:eastAsia="sk-SK"/>
        </w:rPr>
        <w:t xml:space="preserve"> 2024)</w:t>
      </w:r>
      <w:r w:rsidR="007344C1">
        <w:rPr>
          <w:rFonts w:ascii="Times New Roman" w:hAnsi="Times New Roman" w:cs="Times New Roman"/>
          <w:i/>
          <w:color w:val="000000"/>
          <w:lang w:eastAsia="sk-SK"/>
        </w:rPr>
        <w:t>.</w:t>
      </w:r>
    </w:p>
    <w:p w14:paraId="724568A2" w14:textId="2168A9CC" w:rsidR="007344C1" w:rsidRDefault="007344C1" w:rsidP="00512DF8">
      <w:pPr>
        <w:spacing w:after="0"/>
        <w:jc w:val="both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tejto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súvislosti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bola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vznesená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4827D0">
        <w:rPr>
          <w:rFonts w:ascii="Times New Roman" w:hAnsi="Times New Roman" w:cs="Times New Roman"/>
          <w:color w:val="000000"/>
          <w:lang w:eastAsia="sk-SK"/>
        </w:rPr>
        <w:t>účastníkmi</w:t>
      </w:r>
      <w:proofErr w:type="spellEnd"/>
      <w:r w:rsidR="004827D0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4827D0">
        <w:rPr>
          <w:rFonts w:ascii="Times New Roman" w:hAnsi="Times New Roman" w:cs="Times New Roman"/>
          <w:color w:val="000000"/>
          <w:lang w:eastAsia="sk-SK"/>
        </w:rPr>
        <w:t>rokovania</w:t>
      </w:r>
      <w:proofErr w:type="spellEnd"/>
      <w:r w:rsidR="004827D0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požiadavka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aby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C13E93">
        <w:rPr>
          <w:rFonts w:ascii="Times New Roman" w:hAnsi="Times New Roman" w:cs="Times New Roman"/>
          <w:b/>
          <w:color w:val="000000"/>
          <w:lang w:eastAsia="sk-SK"/>
        </w:rPr>
        <w:t>pri</w:t>
      </w:r>
      <w:proofErr w:type="spellEnd"/>
      <w:r w:rsidR="00C13E93">
        <w:rPr>
          <w:rFonts w:ascii="Times New Roman" w:hAnsi="Times New Roman" w:cs="Times New Roman"/>
          <w:b/>
          <w:color w:val="000000"/>
          <w:lang w:eastAsia="sk-SK"/>
        </w:rPr>
        <w:t xml:space="preserve"> </w:t>
      </w:r>
      <w:proofErr w:type="spellStart"/>
      <w:r w:rsidR="00C13E93">
        <w:rPr>
          <w:rFonts w:ascii="Times New Roman" w:hAnsi="Times New Roman" w:cs="Times New Roman"/>
          <w:b/>
          <w:color w:val="000000"/>
          <w:lang w:eastAsia="sk-SK"/>
        </w:rPr>
        <w:t>formulovaní</w:t>
      </w:r>
      <w:proofErr w:type="spellEnd"/>
      <w:r w:rsidR="00C13E93">
        <w:rPr>
          <w:rFonts w:ascii="Times New Roman" w:hAnsi="Times New Roman" w:cs="Times New Roman"/>
          <w:b/>
          <w:color w:val="000000"/>
          <w:lang w:eastAsia="sk-SK"/>
        </w:rPr>
        <w:t xml:space="preserve"> </w:t>
      </w:r>
      <w:proofErr w:type="spellStart"/>
      <w:r w:rsidR="00C13E93">
        <w:rPr>
          <w:rFonts w:ascii="Times New Roman" w:hAnsi="Times New Roman" w:cs="Times New Roman"/>
          <w:b/>
          <w:color w:val="000000"/>
          <w:lang w:eastAsia="sk-SK"/>
        </w:rPr>
        <w:t>uvažovanej</w:t>
      </w:r>
      <w:proofErr w:type="spellEnd"/>
      <w:r w:rsidR="00C13E93">
        <w:rPr>
          <w:rFonts w:ascii="Times New Roman" w:hAnsi="Times New Roman" w:cs="Times New Roman"/>
          <w:b/>
          <w:color w:val="000000"/>
          <w:lang w:eastAsia="sk-SK"/>
        </w:rPr>
        <w:t xml:space="preserve"> </w:t>
      </w:r>
      <w:proofErr w:type="spellStart"/>
      <w:r w:rsidRPr="007344C1">
        <w:rPr>
          <w:rFonts w:ascii="Times New Roman" w:hAnsi="Times New Roman" w:cs="Times New Roman"/>
          <w:b/>
          <w:color w:val="000000"/>
          <w:lang w:eastAsia="sk-SK"/>
        </w:rPr>
        <w:t>tretej</w:t>
      </w:r>
      <w:proofErr w:type="spellEnd"/>
      <w:r w:rsidRPr="007344C1">
        <w:rPr>
          <w:rFonts w:ascii="Times New Roman" w:hAnsi="Times New Roman" w:cs="Times New Roman"/>
          <w:b/>
          <w:color w:val="000000"/>
          <w:lang w:eastAsia="sk-SK"/>
        </w:rPr>
        <w:t xml:space="preserve"> </w:t>
      </w:r>
      <w:proofErr w:type="spellStart"/>
      <w:r w:rsidRPr="007344C1">
        <w:rPr>
          <w:rFonts w:ascii="Times New Roman" w:hAnsi="Times New Roman" w:cs="Times New Roman"/>
          <w:b/>
          <w:color w:val="000000"/>
          <w:lang w:eastAsia="sk-SK"/>
        </w:rPr>
        <w:t>výzvy</w:t>
      </w:r>
      <w:proofErr w:type="spellEnd"/>
      <w:r w:rsidRPr="007344C1">
        <w:rPr>
          <w:rFonts w:ascii="Times New Roman" w:hAnsi="Times New Roman" w:cs="Times New Roman"/>
          <w:b/>
          <w:color w:val="000000"/>
          <w:lang w:eastAsia="sk-SK"/>
        </w:rPr>
        <w:t xml:space="preserve"> </w:t>
      </w:r>
      <w:r>
        <w:rPr>
          <w:rFonts w:ascii="Times New Roman" w:hAnsi="Times New Roman" w:cs="Times New Roman"/>
          <w:b/>
          <w:color w:val="000000"/>
          <w:lang w:eastAsia="sk-SK"/>
        </w:rPr>
        <w:t xml:space="preserve">v </w:t>
      </w:r>
      <w:proofErr w:type="spellStart"/>
      <w:r>
        <w:rPr>
          <w:rFonts w:ascii="Times New Roman" w:hAnsi="Times New Roman" w:cs="Times New Roman"/>
          <w:b/>
          <w:color w:val="000000"/>
          <w:lang w:eastAsia="sk-SK"/>
        </w:rPr>
        <w:t>roku</w:t>
      </w:r>
      <w:proofErr w:type="spellEnd"/>
      <w:r>
        <w:rPr>
          <w:rFonts w:ascii="Times New Roman" w:hAnsi="Times New Roman" w:cs="Times New Roman"/>
          <w:b/>
          <w:color w:val="000000"/>
          <w:lang w:eastAsia="sk-SK"/>
        </w:rPr>
        <w:t xml:space="preserve"> 2024 </w:t>
      </w:r>
      <w:proofErr w:type="spellStart"/>
      <w:r w:rsidRPr="007344C1">
        <w:rPr>
          <w:rFonts w:ascii="Times New Roman" w:hAnsi="Times New Roman" w:cs="Times New Roman"/>
          <w:b/>
          <w:color w:val="000000"/>
          <w:lang w:eastAsia="sk-SK"/>
        </w:rPr>
        <w:t>prebehla</w:t>
      </w:r>
      <w:proofErr w:type="spellEnd"/>
      <w:r w:rsidRPr="007344C1">
        <w:rPr>
          <w:rFonts w:ascii="Times New Roman" w:hAnsi="Times New Roman" w:cs="Times New Roman"/>
          <w:b/>
          <w:color w:val="000000"/>
          <w:lang w:eastAsia="sk-SK"/>
        </w:rPr>
        <w:t xml:space="preserve"> </w:t>
      </w:r>
      <w:proofErr w:type="spellStart"/>
      <w:r w:rsidRPr="007344C1">
        <w:rPr>
          <w:rFonts w:ascii="Times New Roman" w:hAnsi="Times New Roman" w:cs="Times New Roman"/>
          <w:b/>
          <w:color w:val="000000"/>
          <w:lang w:eastAsia="sk-SK"/>
        </w:rPr>
        <w:t>aktívna</w:t>
      </w:r>
      <w:proofErr w:type="spellEnd"/>
      <w:r w:rsidRPr="007344C1">
        <w:rPr>
          <w:rFonts w:ascii="Times New Roman" w:hAnsi="Times New Roman" w:cs="Times New Roman"/>
          <w:b/>
          <w:color w:val="000000"/>
          <w:lang w:eastAsia="sk-SK"/>
        </w:rPr>
        <w:t xml:space="preserve"> </w:t>
      </w:r>
      <w:proofErr w:type="spellStart"/>
      <w:r w:rsidRPr="007344C1">
        <w:rPr>
          <w:rFonts w:ascii="Times New Roman" w:hAnsi="Times New Roman" w:cs="Times New Roman"/>
          <w:b/>
          <w:color w:val="000000"/>
          <w:lang w:eastAsia="sk-SK"/>
        </w:rPr>
        <w:t>komunikácia</w:t>
      </w:r>
      <w:proofErr w:type="spellEnd"/>
      <w:r w:rsidRPr="007344C1">
        <w:rPr>
          <w:rFonts w:ascii="Times New Roman" w:hAnsi="Times New Roman" w:cs="Times New Roman"/>
          <w:b/>
          <w:color w:val="000000"/>
          <w:lang w:eastAsia="sk-SK"/>
        </w:rPr>
        <w:t xml:space="preserve"> </w:t>
      </w:r>
      <w:proofErr w:type="spellStart"/>
      <w:r w:rsidRPr="007344C1">
        <w:rPr>
          <w:rFonts w:ascii="Times New Roman" w:hAnsi="Times New Roman" w:cs="Times New Roman"/>
          <w:b/>
          <w:color w:val="000000"/>
          <w:lang w:eastAsia="sk-SK"/>
        </w:rPr>
        <w:t>aj</w:t>
      </w:r>
      <w:proofErr w:type="spellEnd"/>
      <w:r w:rsidRPr="007344C1">
        <w:rPr>
          <w:rFonts w:ascii="Times New Roman" w:hAnsi="Times New Roman" w:cs="Times New Roman"/>
          <w:b/>
          <w:color w:val="000000"/>
          <w:lang w:eastAsia="sk-SK"/>
        </w:rPr>
        <w:t xml:space="preserve"> s </w:t>
      </w:r>
      <w:proofErr w:type="spellStart"/>
      <w:r w:rsidRPr="007344C1">
        <w:rPr>
          <w:rFonts w:ascii="Times New Roman" w:hAnsi="Times New Roman" w:cs="Times New Roman"/>
          <w:b/>
          <w:color w:val="000000"/>
          <w:lang w:eastAsia="sk-SK"/>
        </w:rPr>
        <w:t>členmi</w:t>
      </w:r>
      <w:proofErr w:type="spellEnd"/>
      <w:r w:rsidRPr="007344C1">
        <w:rPr>
          <w:rFonts w:ascii="Times New Roman" w:hAnsi="Times New Roman" w:cs="Times New Roman"/>
          <w:b/>
          <w:color w:val="000000"/>
          <w:lang w:eastAsia="sk-SK"/>
        </w:rPr>
        <w:t xml:space="preserve"> MPS</w:t>
      </w:r>
      <w:r>
        <w:rPr>
          <w:rFonts w:ascii="Times New Roman" w:hAnsi="Times New Roman" w:cs="Times New Roman"/>
          <w:b/>
          <w:color w:val="000000"/>
          <w:lang w:eastAsia="sk-SK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predovšetkým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oblasti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presnej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technickej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terminológie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>.</w:t>
      </w:r>
    </w:p>
    <w:p w14:paraId="6E06021B" w14:textId="778BB2D4" w:rsidR="007344C1" w:rsidRDefault="007344C1" w:rsidP="00512DF8">
      <w:pPr>
        <w:spacing w:after="0"/>
        <w:jc w:val="both"/>
        <w:rPr>
          <w:rFonts w:ascii="Times New Roman" w:hAnsi="Times New Roman" w:cs="Times New Roman"/>
          <w:color w:val="000000"/>
          <w:lang w:eastAsia="sk-SK"/>
        </w:rPr>
      </w:pPr>
    </w:p>
    <w:p w14:paraId="455853F2" w14:textId="7ADF1A1F" w:rsidR="007344C1" w:rsidRDefault="007344C1" w:rsidP="00512DF8">
      <w:pPr>
        <w:spacing w:after="0"/>
        <w:jc w:val="both"/>
        <w:rPr>
          <w:rFonts w:ascii="Times New Roman" w:hAnsi="Times New Roman" w:cs="Times New Roman"/>
          <w:color w:val="000000"/>
          <w:u w:val="single"/>
          <w:lang w:eastAsia="sk-SK"/>
        </w:rPr>
      </w:pPr>
      <w:r w:rsidRPr="007344C1">
        <w:rPr>
          <w:rFonts w:ascii="Times New Roman" w:hAnsi="Times New Roman" w:cs="Times New Roman"/>
          <w:color w:val="000000"/>
          <w:u w:val="single"/>
          <w:lang w:eastAsia="sk-SK"/>
        </w:rPr>
        <w:t xml:space="preserve">K </w:t>
      </w:r>
      <w:proofErr w:type="spellStart"/>
      <w:r w:rsidRPr="007344C1">
        <w:rPr>
          <w:rFonts w:ascii="Times New Roman" w:hAnsi="Times New Roman" w:cs="Times New Roman"/>
          <w:color w:val="000000"/>
          <w:u w:val="single"/>
          <w:lang w:eastAsia="sk-SK"/>
        </w:rPr>
        <w:t>bodu</w:t>
      </w:r>
      <w:proofErr w:type="spellEnd"/>
      <w:r>
        <w:rPr>
          <w:rFonts w:ascii="Times New Roman" w:hAnsi="Times New Roman" w:cs="Times New Roman"/>
          <w:color w:val="000000"/>
          <w:u w:val="single"/>
          <w:lang w:eastAsia="sk-SK"/>
        </w:rPr>
        <w:t xml:space="preserve"> 5</w:t>
      </w:r>
      <w:r w:rsidRPr="007344C1">
        <w:rPr>
          <w:rFonts w:ascii="Times New Roman" w:hAnsi="Times New Roman" w:cs="Times New Roman"/>
          <w:color w:val="000000"/>
          <w:u w:val="single"/>
          <w:lang w:eastAsia="sk-SK"/>
        </w:rPr>
        <w:t>:</w:t>
      </w:r>
    </w:p>
    <w:p w14:paraId="5BFA2420" w14:textId="504F4CC1" w:rsidR="003F6FB0" w:rsidRDefault="00B013C9" w:rsidP="00512DF8">
      <w:pPr>
        <w:spacing w:after="0"/>
        <w:jc w:val="both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tomto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bode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prítomní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upozornili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kolegov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na:</w:t>
      </w:r>
    </w:p>
    <w:p w14:paraId="278F5CCB" w14:textId="25084F74" w:rsidR="00B013C9" w:rsidRPr="00281D49" w:rsidRDefault="00B013C9" w:rsidP="00B013C9">
      <w:pPr>
        <w:pStyle w:val="Odsekzoznamu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/>
          <w:lang w:eastAsia="sk-SK"/>
        </w:rPr>
      </w:pPr>
      <w:proofErr w:type="spellStart"/>
      <w:r>
        <w:rPr>
          <w:rFonts w:ascii="Times New Roman" w:hAnsi="Times New Roman" w:cs="Times New Roman"/>
          <w:color w:val="000000"/>
          <w:lang w:eastAsia="sk-SK"/>
        </w:rPr>
        <w:t>zaslanie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požiadavky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na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zaradenie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aktualizácie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TP 085 Technické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podmienky</w:t>
      </w:r>
      <w:proofErr w:type="spellEnd"/>
      <w:r w:rsidR="00281D49">
        <w:rPr>
          <w:rFonts w:ascii="Times New Roman" w:hAnsi="Times New Roman" w:cs="Times New Roman"/>
          <w:color w:val="000000"/>
          <w:lang w:eastAsia="sk-SK"/>
        </w:rPr>
        <w:t xml:space="preserve">´- </w:t>
      </w:r>
      <w:proofErr w:type="spellStart"/>
      <w:r w:rsidR="00281D49">
        <w:rPr>
          <w:rFonts w:ascii="Times New Roman" w:hAnsi="Times New Roman" w:cs="Times New Roman"/>
          <w:color w:val="000000"/>
          <w:lang w:eastAsia="sk-SK"/>
        </w:rPr>
        <w:t>Navrhovanie</w:t>
      </w:r>
      <w:proofErr w:type="spellEnd"/>
      <w:r w:rsidR="00281D49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281D49">
        <w:rPr>
          <w:rFonts w:ascii="Times New Roman" w:hAnsi="Times New Roman" w:cs="Times New Roman"/>
          <w:color w:val="000000"/>
          <w:lang w:eastAsia="sk-SK"/>
        </w:rPr>
        <w:t>cyklistickej</w:t>
      </w:r>
      <w:proofErr w:type="spellEnd"/>
      <w:r w:rsidR="00281D49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281D49">
        <w:rPr>
          <w:rFonts w:ascii="Times New Roman" w:hAnsi="Times New Roman" w:cs="Times New Roman"/>
          <w:color w:val="000000"/>
          <w:lang w:eastAsia="sk-SK"/>
        </w:rPr>
        <w:t>infraštruktúry</w:t>
      </w:r>
      <w:proofErr w:type="spellEnd"/>
      <w:r w:rsidR="00281D49">
        <w:rPr>
          <w:rFonts w:ascii="Times New Roman" w:hAnsi="Times New Roman" w:cs="Times New Roman"/>
          <w:color w:val="000000"/>
          <w:lang w:eastAsia="sk-SK"/>
        </w:rPr>
        <w:t xml:space="preserve"> do </w:t>
      </w:r>
      <w:proofErr w:type="spellStart"/>
      <w:r w:rsidR="00281D49">
        <w:rPr>
          <w:rFonts w:ascii="Times New Roman" w:hAnsi="Times New Roman" w:cs="Times New Roman"/>
          <w:color w:val="000000"/>
          <w:lang w:eastAsia="sk-SK"/>
        </w:rPr>
        <w:t>zoznamu</w:t>
      </w:r>
      <w:proofErr w:type="spellEnd"/>
      <w:r w:rsidR="00281D49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281D49">
        <w:rPr>
          <w:rFonts w:ascii="Times New Roman" w:hAnsi="Times New Roman" w:cs="Times New Roman"/>
          <w:color w:val="000000"/>
          <w:lang w:eastAsia="sk-SK"/>
        </w:rPr>
        <w:t>úloh</w:t>
      </w:r>
      <w:proofErr w:type="spellEnd"/>
      <w:r w:rsidR="00281D49">
        <w:rPr>
          <w:rFonts w:ascii="Times New Roman" w:hAnsi="Times New Roman" w:cs="Times New Roman"/>
          <w:color w:val="000000"/>
          <w:lang w:eastAsia="sk-SK"/>
        </w:rPr>
        <w:t xml:space="preserve"> na </w:t>
      </w:r>
      <w:proofErr w:type="spellStart"/>
      <w:r w:rsidR="00281D49">
        <w:rPr>
          <w:rFonts w:ascii="Times New Roman" w:hAnsi="Times New Roman" w:cs="Times New Roman"/>
          <w:color w:val="000000"/>
          <w:lang w:eastAsia="sk-SK"/>
        </w:rPr>
        <w:t>riešenie</w:t>
      </w:r>
      <w:proofErr w:type="spellEnd"/>
      <w:r w:rsidR="00281D49">
        <w:rPr>
          <w:rFonts w:ascii="Times New Roman" w:hAnsi="Times New Roman" w:cs="Times New Roman"/>
          <w:color w:val="000000"/>
          <w:lang w:eastAsia="sk-SK"/>
        </w:rPr>
        <w:t xml:space="preserve"> RVT na </w:t>
      </w:r>
      <w:proofErr w:type="spellStart"/>
      <w:r w:rsidR="00281D49">
        <w:rPr>
          <w:rFonts w:ascii="Times New Roman" w:hAnsi="Times New Roman" w:cs="Times New Roman"/>
          <w:color w:val="000000"/>
          <w:lang w:eastAsia="sk-SK"/>
        </w:rPr>
        <w:t>príslušnej</w:t>
      </w:r>
      <w:proofErr w:type="spellEnd"/>
      <w:r w:rsidR="00281D49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281D49">
        <w:rPr>
          <w:rFonts w:ascii="Times New Roman" w:hAnsi="Times New Roman" w:cs="Times New Roman"/>
          <w:color w:val="000000"/>
          <w:lang w:eastAsia="sk-SK"/>
        </w:rPr>
        <w:t>webovej</w:t>
      </w:r>
      <w:proofErr w:type="spellEnd"/>
      <w:r w:rsidR="00281D49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281D49">
        <w:rPr>
          <w:rFonts w:ascii="Times New Roman" w:hAnsi="Times New Roman" w:cs="Times New Roman"/>
          <w:color w:val="000000"/>
          <w:lang w:eastAsia="sk-SK"/>
        </w:rPr>
        <w:t>stránke</w:t>
      </w:r>
      <w:proofErr w:type="spellEnd"/>
      <w:r w:rsidR="00281D49">
        <w:rPr>
          <w:rFonts w:ascii="Times New Roman" w:hAnsi="Times New Roman" w:cs="Times New Roman"/>
          <w:color w:val="000000"/>
          <w:lang w:eastAsia="sk-SK"/>
        </w:rPr>
        <w:t xml:space="preserve"> SSC  </w:t>
      </w:r>
      <w:hyperlink r:id="rId9" w:history="1">
        <w:proofErr w:type="spellStart"/>
        <w:r w:rsidR="00281D49">
          <w:rPr>
            <w:rStyle w:val="Hypertextovprepojenie"/>
          </w:rPr>
          <w:t>Návrh</w:t>
        </w:r>
        <w:proofErr w:type="spellEnd"/>
        <w:r w:rsidR="00281D49">
          <w:rPr>
            <w:rStyle w:val="Hypertextovprepojenie"/>
          </w:rPr>
          <w:t xml:space="preserve"> </w:t>
        </w:r>
        <w:proofErr w:type="spellStart"/>
        <w:r w:rsidR="00281D49">
          <w:rPr>
            <w:rStyle w:val="Hypertextovprepojenie"/>
          </w:rPr>
          <w:t>úloh</w:t>
        </w:r>
        <w:proofErr w:type="spellEnd"/>
        <w:r w:rsidR="00281D49">
          <w:rPr>
            <w:rStyle w:val="Hypertextovprepojenie"/>
          </w:rPr>
          <w:t xml:space="preserve"> RVT | </w:t>
        </w:r>
        <w:proofErr w:type="spellStart"/>
        <w:r w:rsidR="00281D49">
          <w:rPr>
            <w:rStyle w:val="Hypertextovprepojenie"/>
          </w:rPr>
          <w:t>Slovenská</w:t>
        </w:r>
        <w:proofErr w:type="spellEnd"/>
        <w:r w:rsidR="00281D49">
          <w:rPr>
            <w:rStyle w:val="Hypertextovprepojenie"/>
          </w:rPr>
          <w:t xml:space="preserve"> </w:t>
        </w:r>
        <w:proofErr w:type="spellStart"/>
        <w:r w:rsidR="00281D49">
          <w:rPr>
            <w:rStyle w:val="Hypertextovprepojenie"/>
          </w:rPr>
          <w:t>správa</w:t>
        </w:r>
        <w:proofErr w:type="spellEnd"/>
        <w:r w:rsidR="00281D49">
          <w:rPr>
            <w:rStyle w:val="Hypertextovprepojenie"/>
          </w:rPr>
          <w:t xml:space="preserve"> </w:t>
        </w:r>
        <w:proofErr w:type="spellStart"/>
        <w:r w:rsidR="00281D49">
          <w:rPr>
            <w:rStyle w:val="Hypertextovprepojenie"/>
          </w:rPr>
          <w:t>ciest</w:t>
        </w:r>
        <w:proofErr w:type="spellEnd"/>
        <w:r w:rsidR="00281D49">
          <w:rPr>
            <w:rStyle w:val="Hypertextovprepojenie"/>
          </w:rPr>
          <w:t xml:space="preserve"> - ssc.sk</w:t>
        </w:r>
      </w:hyperlink>
      <w:r w:rsidR="00281D49">
        <w:t>.</w:t>
      </w:r>
    </w:p>
    <w:p w14:paraId="53109275" w14:textId="32427C78" w:rsidR="00281D49" w:rsidRDefault="00281D49" w:rsidP="00281D49">
      <w:pPr>
        <w:pStyle w:val="Odsekzoznamu"/>
        <w:spacing w:after="0"/>
        <w:jc w:val="both"/>
        <w:rPr>
          <w:i/>
        </w:rPr>
      </w:pPr>
      <w:r>
        <w:t>(</w:t>
      </w:r>
      <w:proofErr w:type="spellStart"/>
      <w:r>
        <w:rPr>
          <w:i/>
        </w:rPr>
        <w:t>Zatiaľ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urobili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iba</w:t>
      </w:r>
      <w:proofErr w:type="spellEnd"/>
      <w:r>
        <w:rPr>
          <w:i/>
        </w:rPr>
        <w:t xml:space="preserve"> MD SR a OZ </w:t>
      </w:r>
      <w:proofErr w:type="spellStart"/>
      <w:r>
        <w:rPr>
          <w:i/>
        </w:rPr>
        <w:t>Cyklokoalícia</w:t>
      </w:r>
      <w:proofErr w:type="spellEnd"/>
      <w:r>
        <w:rPr>
          <w:i/>
        </w:rPr>
        <w:t>)</w:t>
      </w:r>
    </w:p>
    <w:p w14:paraId="3BADDA2A" w14:textId="41FF20D8" w:rsidR="00281D49" w:rsidRDefault="00281D49" w:rsidP="00281D49">
      <w:pPr>
        <w:spacing w:after="0"/>
        <w:jc w:val="both"/>
        <w:rPr>
          <w:rFonts w:ascii="Times New Roman" w:hAnsi="Times New Roman" w:cs="Times New Roman"/>
          <w:i/>
          <w:color w:val="000000"/>
          <w:lang w:eastAsia="sk-SK"/>
        </w:rPr>
      </w:pPr>
    </w:p>
    <w:p w14:paraId="739BD5E8" w14:textId="3BC10460" w:rsidR="00281D49" w:rsidRPr="00281D49" w:rsidRDefault="00BE7788" w:rsidP="00281D49">
      <w:pPr>
        <w:pStyle w:val="Odsekzoznamu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/>
          <w:lang w:eastAsia="sk-SK"/>
        </w:rPr>
      </w:pPr>
      <w:proofErr w:type="spellStart"/>
      <w:r>
        <w:rPr>
          <w:rFonts w:ascii="Times New Roman" w:hAnsi="Times New Roman" w:cs="Times New Roman"/>
          <w:color w:val="000000"/>
          <w:lang w:eastAsia="sk-SK"/>
        </w:rPr>
        <w:t>n</w:t>
      </w:r>
      <w:r w:rsidR="00D869AA">
        <w:rPr>
          <w:rFonts w:ascii="Times New Roman" w:hAnsi="Times New Roman" w:cs="Times New Roman"/>
          <w:color w:val="000000"/>
          <w:lang w:eastAsia="sk-SK"/>
        </w:rPr>
        <w:t>ajbližšie</w:t>
      </w:r>
      <w:proofErr w:type="spellEnd"/>
      <w:r w:rsidR="00D869AA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D869AA">
        <w:rPr>
          <w:rFonts w:ascii="Times New Roman" w:hAnsi="Times New Roman" w:cs="Times New Roman"/>
          <w:color w:val="000000"/>
          <w:lang w:eastAsia="sk-SK"/>
        </w:rPr>
        <w:t>rokovanie</w:t>
      </w:r>
      <w:proofErr w:type="spellEnd"/>
      <w:r w:rsidR="00D869AA">
        <w:rPr>
          <w:rFonts w:ascii="Times New Roman" w:hAnsi="Times New Roman" w:cs="Times New Roman"/>
          <w:color w:val="000000"/>
          <w:lang w:eastAsia="sk-SK"/>
        </w:rPr>
        <w:t xml:space="preserve"> MPS </w:t>
      </w:r>
      <w:proofErr w:type="spellStart"/>
      <w:r w:rsidR="00D869AA">
        <w:rPr>
          <w:rFonts w:ascii="Times New Roman" w:hAnsi="Times New Roman" w:cs="Times New Roman"/>
          <w:color w:val="000000"/>
          <w:lang w:eastAsia="sk-SK"/>
        </w:rPr>
        <w:t>sa</w:t>
      </w:r>
      <w:proofErr w:type="spellEnd"/>
      <w:r w:rsidR="00D869AA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D869AA">
        <w:rPr>
          <w:rFonts w:ascii="Times New Roman" w:hAnsi="Times New Roman" w:cs="Times New Roman"/>
          <w:color w:val="000000"/>
          <w:lang w:eastAsia="sk-SK"/>
        </w:rPr>
        <w:t>po</w:t>
      </w:r>
      <w:proofErr w:type="spellEnd"/>
      <w:r w:rsidR="00D869AA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D869AA">
        <w:rPr>
          <w:rFonts w:ascii="Times New Roman" w:hAnsi="Times New Roman" w:cs="Times New Roman"/>
          <w:color w:val="000000"/>
          <w:lang w:eastAsia="sk-SK"/>
        </w:rPr>
        <w:t>dohode</w:t>
      </w:r>
      <w:proofErr w:type="spellEnd"/>
      <w:r w:rsidR="00D869AA">
        <w:rPr>
          <w:rFonts w:ascii="Times New Roman" w:hAnsi="Times New Roman" w:cs="Times New Roman"/>
          <w:color w:val="000000"/>
          <w:lang w:eastAsia="sk-SK"/>
        </w:rPr>
        <w:t xml:space="preserve"> </w:t>
      </w:r>
      <w:r>
        <w:rPr>
          <w:rFonts w:ascii="Times New Roman" w:hAnsi="Times New Roman" w:cs="Times New Roman"/>
          <w:color w:val="000000"/>
          <w:lang w:eastAsia="sk-SK"/>
        </w:rPr>
        <w:t xml:space="preserve">s Radom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Pavelkom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uskutoční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predbežne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vo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februári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2</w:t>
      </w:r>
      <w:r w:rsidR="004D065C">
        <w:rPr>
          <w:rFonts w:ascii="Times New Roman" w:hAnsi="Times New Roman" w:cs="Times New Roman"/>
          <w:color w:val="000000"/>
          <w:lang w:eastAsia="sk-SK"/>
        </w:rPr>
        <w:t>02</w:t>
      </w:r>
      <w:r>
        <w:rPr>
          <w:rFonts w:ascii="Times New Roman" w:hAnsi="Times New Roman" w:cs="Times New Roman"/>
          <w:color w:val="000000"/>
          <w:lang w:eastAsia="sk-SK"/>
        </w:rPr>
        <w:t xml:space="preserve">4 v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priestoroch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Úradu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NSK. </w:t>
      </w:r>
    </w:p>
    <w:p w14:paraId="1C8DCCAA" w14:textId="77777777" w:rsidR="00B013C9" w:rsidRPr="00B013C9" w:rsidRDefault="00B013C9" w:rsidP="00B013C9">
      <w:pPr>
        <w:spacing w:after="0"/>
        <w:jc w:val="both"/>
        <w:rPr>
          <w:rFonts w:ascii="Times New Roman" w:hAnsi="Times New Roman" w:cs="Times New Roman"/>
          <w:color w:val="000000"/>
          <w:lang w:eastAsia="sk-SK"/>
        </w:rPr>
      </w:pPr>
    </w:p>
    <w:p w14:paraId="29D65CF9" w14:textId="1FB9831E" w:rsidR="007344C1" w:rsidRPr="007344C1" w:rsidRDefault="007344C1" w:rsidP="00512DF8">
      <w:pPr>
        <w:spacing w:after="0"/>
        <w:jc w:val="both"/>
        <w:rPr>
          <w:rFonts w:ascii="Times New Roman" w:hAnsi="Times New Roman" w:cs="Times New Roman"/>
          <w:color w:val="000000"/>
          <w:u w:val="single"/>
          <w:lang w:eastAsia="sk-SK"/>
        </w:rPr>
      </w:pPr>
    </w:p>
    <w:p w14:paraId="5DF11173" w14:textId="272458D9" w:rsidR="00377107" w:rsidRPr="00377107" w:rsidRDefault="00377107" w:rsidP="00EB05A8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197465E0" w14:textId="77777777" w:rsidR="008F4D0D" w:rsidRPr="008F4D0D" w:rsidRDefault="008F4D0D" w:rsidP="008F4D0D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2409CFCF" w14:textId="3685CCCE" w:rsidR="00F1064D" w:rsidRPr="008F4D0D" w:rsidRDefault="00BE7788" w:rsidP="00E123F4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  <w:t>Zápis s</w:t>
      </w:r>
      <w:r w:rsidRPr="00456A9D"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  <w:t>pracoval</w:t>
      </w:r>
      <w:r w:rsidRPr="00456A9D">
        <w:rPr>
          <w:rFonts w:ascii="Times New Roman" w:hAnsi="Times New Roman" w:cs="Times New Roman"/>
          <w:color w:val="000000" w:themeColor="text1"/>
          <w:szCs w:val="24"/>
          <w:lang w:val="sk-SK"/>
        </w:rPr>
        <w:t>: Peter Klučka</w:t>
      </w: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, MD</w:t>
      </w:r>
      <w:r w:rsidRPr="00456A9D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SR</w:t>
      </w:r>
      <w:r w:rsidRPr="00456A9D">
        <w:rPr>
          <w:rFonts w:ascii="Times New Roman" w:hAnsi="Times New Roman" w:cs="Times New Roman"/>
          <w:color w:val="000000" w:themeColor="text1"/>
          <w:szCs w:val="24"/>
          <w:lang w:val="sk-SK"/>
        </w:rPr>
        <w:tab/>
      </w: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                                           </w:t>
      </w:r>
      <w:r w:rsidRPr="00456A9D">
        <w:rPr>
          <w:rFonts w:ascii="Times New Roman" w:hAnsi="Times New Roman" w:cs="Times New Roman"/>
          <w:color w:val="000000" w:themeColor="text1"/>
          <w:szCs w:val="24"/>
          <w:lang w:val="sk-SK"/>
        </w:rPr>
        <w:t>Bratislav</w:t>
      </w: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a, 14.12.2023</w:t>
      </w:r>
    </w:p>
    <w:p w14:paraId="0561304E" w14:textId="5B56DCE1" w:rsidR="001272A0" w:rsidRPr="00456A9D" w:rsidRDefault="00A25563" w:rsidP="001C44FF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456A9D">
        <w:rPr>
          <w:rFonts w:ascii="Times New Roman" w:hAnsi="Times New Roman" w:cs="Times New Roman"/>
          <w:color w:val="000000" w:themeColor="text1"/>
          <w:szCs w:val="24"/>
          <w:lang w:val="sk-SK"/>
        </w:rPr>
        <w:lastRenderedPageBreak/>
        <w:tab/>
      </w:r>
      <w:r w:rsidRPr="00456A9D">
        <w:rPr>
          <w:rFonts w:ascii="Times New Roman" w:hAnsi="Times New Roman" w:cs="Times New Roman"/>
          <w:color w:val="000000" w:themeColor="text1"/>
          <w:szCs w:val="24"/>
          <w:lang w:val="sk-SK"/>
        </w:rPr>
        <w:tab/>
      </w:r>
      <w:r w:rsidRPr="00456A9D">
        <w:rPr>
          <w:rFonts w:ascii="Times New Roman" w:hAnsi="Times New Roman" w:cs="Times New Roman"/>
          <w:color w:val="000000" w:themeColor="text1"/>
          <w:szCs w:val="24"/>
          <w:lang w:val="sk-SK"/>
        </w:rPr>
        <w:tab/>
      </w:r>
      <w:r w:rsidR="00AC772B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        </w:t>
      </w:r>
    </w:p>
    <w:p w14:paraId="764EE34B" w14:textId="77777777" w:rsidR="00BE7788" w:rsidRPr="00456A9D" w:rsidRDefault="00BE7788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sectPr w:rsidR="00BE7788" w:rsidRPr="00456A9D" w:rsidSect="00A7073D">
      <w:headerReference w:type="default" r:id="rId10"/>
      <w:footerReference w:type="default" r:id="rId11"/>
      <w:pgSz w:w="11906" w:h="16838" w:code="9"/>
      <w:pgMar w:top="1701" w:right="1418" w:bottom="1134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24CA3" w14:textId="77777777" w:rsidR="0014585C" w:rsidRDefault="0014585C" w:rsidP="006F315C">
      <w:pPr>
        <w:spacing w:after="0" w:line="240" w:lineRule="auto"/>
      </w:pPr>
      <w:r>
        <w:separator/>
      </w:r>
    </w:p>
  </w:endnote>
  <w:endnote w:type="continuationSeparator" w:id="0">
    <w:p w14:paraId="589E8A47" w14:textId="77777777" w:rsidR="0014585C" w:rsidRDefault="0014585C" w:rsidP="006F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7812A" w14:textId="77777777" w:rsidR="001617AB" w:rsidRDefault="00891447" w:rsidP="001617AB">
    <w:pPr>
      <w:pStyle w:val="Pta"/>
      <w:tabs>
        <w:tab w:val="left" w:pos="5775"/>
      </w:tabs>
    </w:pPr>
    <w:r>
      <w:rPr>
        <w:rFonts w:ascii="Calibri" w:hAnsi="Calibri"/>
        <w:b/>
        <w:bCs/>
        <w:noProof/>
        <w:color w:val="003399" w:themeColor="text2"/>
        <w:lang w:val="sk-SK" w:eastAsia="sk-SK"/>
      </w:rPr>
      <w:drawing>
        <wp:anchor distT="0" distB="0" distL="114300" distR="114300" simplePos="0" relativeHeight="251670528" behindDoc="1" locked="0" layoutInCell="1" allowOverlap="1" wp14:anchorId="5BD10367" wp14:editId="3E15E899">
          <wp:simplePos x="0" y="0"/>
          <wp:positionH relativeFrom="page">
            <wp:posOffset>3403600</wp:posOffset>
          </wp:positionH>
          <wp:positionV relativeFrom="paragraph">
            <wp:posOffset>-3554095</wp:posOffset>
          </wp:positionV>
          <wp:extent cx="4632960" cy="4498340"/>
          <wp:effectExtent l="0" t="0" r="0" b="0"/>
          <wp:wrapNone/>
          <wp:docPr id="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ruhy podtisk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2960" cy="449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073D">
      <w:tab/>
    </w:r>
    <w:r w:rsidR="00A7073D">
      <w:tab/>
    </w:r>
    <w:r w:rsidR="00A7073D">
      <w:tab/>
    </w:r>
  </w:p>
  <w:p w14:paraId="2EC1447E" w14:textId="40E4EF85" w:rsidR="00F523C5" w:rsidRPr="00183278" w:rsidRDefault="00A7073D" w:rsidP="001617AB">
    <w:pPr>
      <w:pStyle w:val="Pta"/>
      <w:tabs>
        <w:tab w:val="left" w:pos="5775"/>
      </w:tabs>
      <w:rPr>
        <w:rFonts w:asciiTheme="majorHAnsi" w:hAnsiTheme="majorHAnsi"/>
        <w:b/>
        <w:bCs/>
        <w:color w:val="003399" w:themeColor="text2"/>
        <w:sz w:val="20"/>
        <w:szCs w:val="20"/>
      </w:rPr>
    </w:pPr>
    <w:r w:rsidRPr="00F523C5">
      <w:rPr>
        <w:noProof/>
        <w:sz w:val="20"/>
        <w:szCs w:val="20"/>
        <w:lang w:val="sk-SK" w:eastAsia="sk-SK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C8261A3" wp14:editId="5E27D5B5">
              <wp:simplePos x="0" y="0"/>
              <wp:positionH relativeFrom="margin">
                <wp:posOffset>0</wp:posOffset>
              </wp:positionH>
              <wp:positionV relativeFrom="paragraph">
                <wp:posOffset>60325</wp:posOffset>
              </wp:positionV>
              <wp:extent cx="5819140" cy="6985"/>
              <wp:effectExtent l="0" t="0" r="0" b="0"/>
              <wp:wrapNone/>
              <wp:docPr id="9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140" cy="698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5DC503B" id="Rechteck 9" o:spid="_x0000_s1026" style="position:absolute;margin-left:0;margin-top:4.75pt;width:458.2pt;height: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" fillcolor="#039 [3215]" stroked="f" strokeweight="2pt">
              <w10:wrap anchorx="margin"/>
            </v:rect>
          </w:pict>
        </mc:Fallback>
      </mc:AlternateContent>
    </w:r>
    <w:r w:rsidR="00117934" w:rsidRPr="00F523C5">
      <w:rPr>
        <w:rStyle w:val="Siln"/>
        <w:color w:val="003399" w:themeColor="text2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9A36F" w14:textId="77777777" w:rsidR="0014585C" w:rsidRDefault="0014585C" w:rsidP="006F315C">
      <w:pPr>
        <w:spacing w:after="0" w:line="240" w:lineRule="auto"/>
      </w:pPr>
      <w:r>
        <w:separator/>
      </w:r>
    </w:p>
  </w:footnote>
  <w:footnote w:type="continuationSeparator" w:id="0">
    <w:p w14:paraId="2E101CE5" w14:textId="77777777" w:rsidR="0014585C" w:rsidRDefault="0014585C" w:rsidP="006F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A54E3" w14:textId="77FA6980" w:rsidR="00937CD4" w:rsidRDefault="00937CD4" w:rsidP="00F908C6">
    <w:pPr>
      <w:pStyle w:val="Hlavika"/>
      <w:tabs>
        <w:tab w:val="clear" w:pos="4536"/>
        <w:tab w:val="center" w:pos="3544"/>
      </w:tabs>
    </w:pPr>
  </w:p>
  <w:p w14:paraId="073DA3DD" w14:textId="62C4078F" w:rsidR="006477F3" w:rsidRDefault="006477F3" w:rsidP="00F908C6">
    <w:pPr>
      <w:pStyle w:val="Hlavika"/>
      <w:tabs>
        <w:tab w:val="clear" w:pos="4536"/>
        <w:tab w:val="center" w:pos="3544"/>
      </w:tabs>
    </w:pPr>
  </w:p>
  <w:p w14:paraId="1562F495" w14:textId="104DC6BB" w:rsidR="006477F3" w:rsidRDefault="006477F3" w:rsidP="00F908C6">
    <w:pPr>
      <w:pStyle w:val="Hlavika"/>
      <w:tabs>
        <w:tab w:val="clear" w:pos="4536"/>
        <w:tab w:val="center" w:pos="3544"/>
      </w:tabs>
    </w:pPr>
  </w:p>
  <w:p w14:paraId="12CDBC2B" w14:textId="79B874FD" w:rsidR="006477F3" w:rsidRDefault="006477F3" w:rsidP="00F908C6">
    <w:pPr>
      <w:pStyle w:val="Hlavika"/>
      <w:tabs>
        <w:tab w:val="clear" w:pos="4536"/>
        <w:tab w:val="center" w:pos="3544"/>
      </w:tabs>
    </w:pPr>
  </w:p>
  <w:p w14:paraId="346D1708" w14:textId="77777777" w:rsidR="006477F3" w:rsidRPr="00F908C6" w:rsidRDefault="006477F3" w:rsidP="00F908C6">
    <w:pPr>
      <w:pStyle w:val="Hlavika"/>
      <w:tabs>
        <w:tab w:val="clear" w:pos="4536"/>
        <w:tab w:val="center" w:pos="35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6A51"/>
    <w:multiLevelType w:val="hybridMultilevel"/>
    <w:tmpl w:val="A530C2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17321"/>
    <w:multiLevelType w:val="hybridMultilevel"/>
    <w:tmpl w:val="38AEE1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64102"/>
    <w:multiLevelType w:val="hybridMultilevel"/>
    <w:tmpl w:val="40CC3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B135A"/>
    <w:multiLevelType w:val="hybridMultilevel"/>
    <w:tmpl w:val="C4B8420A"/>
    <w:lvl w:ilvl="0" w:tplc="019283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79C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4324D87"/>
    <w:multiLevelType w:val="hybridMultilevel"/>
    <w:tmpl w:val="0ED8B5B6"/>
    <w:lvl w:ilvl="0" w:tplc="041B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6" w15:restartNumberingAfterBreak="0">
    <w:nsid w:val="24B02D72"/>
    <w:multiLevelType w:val="hybridMultilevel"/>
    <w:tmpl w:val="9FE0D480"/>
    <w:lvl w:ilvl="0" w:tplc="3D429D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800DB"/>
    <w:multiLevelType w:val="hybridMultilevel"/>
    <w:tmpl w:val="A3127F78"/>
    <w:lvl w:ilvl="0" w:tplc="251E68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41D65"/>
    <w:multiLevelType w:val="hybridMultilevel"/>
    <w:tmpl w:val="C8E49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1090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E76F2F"/>
    <w:multiLevelType w:val="hybridMultilevel"/>
    <w:tmpl w:val="78D29E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34F66"/>
    <w:multiLevelType w:val="hybridMultilevel"/>
    <w:tmpl w:val="59883C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93353"/>
    <w:multiLevelType w:val="hybridMultilevel"/>
    <w:tmpl w:val="88DE26B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FE6B40"/>
    <w:multiLevelType w:val="hybridMultilevel"/>
    <w:tmpl w:val="C0DC3C9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A53C1"/>
    <w:multiLevelType w:val="hybridMultilevel"/>
    <w:tmpl w:val="1A209544"/>
    <w:lvl w:ilvl="0" w:tplc="EE6C6390">
      <w:start w:val="1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A3DC9"/>
    <w:multiLevelType w:val="hybridMultilevel"/>
    <w:tmpl w:val="F00A467A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6" w15:restartNumberingAfterBreak="0">
    <w:nsid w:val="50C25DE4"/>
    <w:multiLevelType w:val="hybridMultilevel"/>
    <w:tmpl w:val="94F298F4"/>
    <w:lvl w:ilvl="0" w:tplc="F898A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9FAEE5" w:themeColor="accent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05AF9"/>
    <w:multiLevelType w:val="hybridMultilevel"/>
    <w:tmpl w:val="64C66A54"/>
    <w:lvl w:ilvl="0" w:tplc="1270D360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50EE0"/>
    <w:multiLevelType w:val="hybridMultilevel"/>
    <w:tmpl w:val="32DA5644"/>
    <w:lvl w:ilvl="0" w:tplc="F898A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9FAEE5" w:themeColor="accent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93547"/>
    <w:multiLevelType w:val="hybridMultilevel"/>
    <w:tmpl w:val="42CE63D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B34F2"/>
    <w:multiLevelType w:val="multilevel"/>
    <w:tmpl w:val="476699B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0E27C3A"/>
    <w:multiLevelType w:val="hybridMultilevel"/>
    <w:tmpl w:val="8418F7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343D5"/>
    <w:multiLevelType w:val="hybridMultilevel"/>
    <w:tmpl w:val="FADED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30EB5"/>
    <w:multiLevelType w:val="hybridMultilevel"/>
    <w:tmpl w:val="B0900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D60CA"/>
    <w:multiLevelType w:val="hybridMultilevel"/>
    <w:tmpl w:val="943A04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C0F7A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5D2480C"/>
    <w:multiLevelType w:val="hybridMultilevel"/>
    <w:tmpl w:val="0AC6BB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D1FE9"/>
    <w:multiLevelType w:val="hybridMultilevel"/>
    <w:tmpl w:val="8054818A"/>
    <w:lvl w:ilvl="0" w:tplc="95B492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9"/>
  </w:num>
  <w:num w:numId="4">
    <w:abstractNumId w:val="25"/>
  </w:num>
  <w:num w:numId="5">
    <w:abstractNumId w:val="4"/>
  </w:num>
  <w:num w:numId="6">
    <w:abstractNumId w:val="12"/>
  </w:num>
  <w:num w:numId="7">
    <w:abstractNumId w:val="19"/>
  </w:num>
  <w:num w:numId="8">
    <w:abstractNumId w:val="13"/>
  </w:num>
  <w:num w:numId="9">
    <w:abstractNumId w:val="14"/>
  </w:num>
  <w:num w:numId="10">
    <w:abstractNumId w:val="18"/>
  </w:num>
  <w:num w:numId="11">
    <w:abstractNumId w:val="16"/>
  </w:num>
  <w:num w:numId="12">
    <w:abstractNumId w:val="23"/>
  </w:num>
  <w:num w:numId="13">
    <w:abstractNumId w:val="22"/>
  </w:num>
  <w:num w:numId="14">
    <w:abstractNumId w:val="2"/>
  </w:num>
  <w:num w:numId="15">
    <w:abstractNumId w:val="8"/>
  </w:num>
  <w:num w:numId="16">
    <w:abstractNumId w:val="27"/>
  </w:num>
  <w:num w:numId="17">
    <w:abstractNumId w:val="26"/>
  </w:num>
  <w:num w:numId="18">
    <w:abstractNumId w:val="21"/>
  </w:num>
  <w:num w:numId="19">
    <w:abstractNumId w:val="24"/>
  </w:num>
  <w:num w:numId="20">
    <w:abstractNumId w:val="7"/>
  </w:num>
  <w:num w:numId="21">
    <w:abstractNumId w:val="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5"/>
  </w:num>
  <w:num w:numId="25">
    <w:abstractNumId w:val="5"/>
  </w:num>
  <w:num w:numId="26">
    <w:abstractNumId w:val="11"/>
  </w:num>
  <w:num w:numId="27">
    <w:abstractNumId w:val="0"/>
  </w:num>
  <w:num w:numId="28">
    <w:abstractNumId w:val="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5C"/>
    <w:rsid w:val="00001B1C"/>
    <w:rsid w:val="000031D8"/>
    <w:rsid w:val="00007650"/>
    <w:rsid w:val="00010963"/>
    <w:rsid w:val="000137DB"/>
    <w:rsid w:val="00025923"/>
    <w:rsid w:val="000350F7"/>
    <w:rsid w:val="00053F0E"/>
    <w:rsid w:val="000665EE"/>
    <w:rsid w:val="00074197"/>
    <w:rsid w:val="000800F1"/>
    <w:rsid w:val="00090D14"/>
    <w:rsid w:val="00092819"/>
    <w:rsid w:val="000B669E"/>
    <w:rsid w:val="000C0278"/>
    <w:rsid w:val="000C732D"/>
    <w:rsid w:val="001064A1"/>
    <w:rsid w:val="00117934"/>
    <w:rsid w:val="001272A0"/>
    <w:rsid w:val="00135156"/>
    <w:rsid w:val="001432A1"/>
    <w:rsid w:val="0014585C"/>
    <w:rsid w:val="00147991"/>
    <w:rsid w:val="001617AB"/>
    <w:rsid w:val="00165B37"/>
    <w:rsid w:val="001674FF"/>
    <w:rsid w:val="00183278"/>
    <w:rsid w:val="00187A5D"/>
    <w:rsid w:val="001A46EF"/>
    <w:rsid w:val="001C44FF"/>
    <w:rsid w:val="001C5308"/>
    <w:rsid w:val="001D099C"/>
    <w:rsid w:val="001D1992"/>
    <w:rsid w:val="001E007A"/>
    <w:rsid w:val="001E22C7"/>
    <w:rsid w:val="001F44C1"/>
    <w:rsid w:val="001F61E0"/>
    <w:rsid w:val="001F6960"/>
    <w:rsid w:val="002025EE"/>
    <w:rsid w:val="00223D64"/>
    <w:rsid w:val="002311E3"/>
    <w:rsid w:val="002346FE"/>
    <w:rsid w:val="00243AA9"/>
    <w:rsid w:val="00245325"/>
    <w:rsid w:val="00253734"/>
    <w:rsid w:val="00262897"/>
    <w:rsid w:val="0026308C"/>
    <w:rsid w:val="002727C8"/>
    <w:rsid w:val="00275EAF"/>
    <w:rsid w:val="00281D49"/>
    <w:rsid w:val="00296117"/>
    <w:rsid w:val="00296BAD"/>
    <w:rsid w:val="002A030B"/>
    <w:rsid w:val="002B7171"/>
    <w:rsid w:val="002C372B"/>
    <w:rsid w:val="002D0734"/>
    <w:rsid w:val="002D65D9"/>
    <w:rsid w:val="002E03A5"/>
    <w:rsid w:val="002E725B"/>
    <w:rsid w:val="002F1D19"/>
    <w:rsid w:val="0030581E"/>
    <w:rsid w:val="00306F04"/>
    <w:rsid w:val="003078BF"/>
    <w:rsid w:val="00317348"/>
    <w:rsid w:val="00320B0B"/>
    <w:rsid w:val="0032314D"/>
    <w:rsid w:val="00324740"/>
    <w:rsid w:val="00325CDE"/>
    <w:rsid w:val="00332255"/>
    <w:rsid w:val="003363CF"/>
    <w:rsid w:val="00341423"/>
    <w:rsid w:val="0035661E"/>
    <w:rsid w:val="003657C1"/>
    <w:rsid w:val="00370FAA"/>
    <w:rsid w:val="00372397"/>
    <w:rsid w:val="00377107"/>
    <w:rsid w:val="003935A2"/>
    <w:rsid w:val="00394B27"/>
    <w:rsid w:val="003A599F"/>
    <w:rsid w:val="003B119E"/>
    <w:rsid w:val="003B14BE"/>
    <w:rsid w:val="003B6977"/>
    <w:rsid w:val="003C2B1C"/>
    <w:rsid w:val="003C56B1"/>
    <w:rsid w:val="003C6DB0"/>
    <w:rsid w:val="003D02D0"/>
    <w:rsid w:val="003E19F0"/>
    <w:rsid w:val="003E2081"/>
    <w:rsid w:val="003F1693"/>
    <w:rsid w:val="003F2E41"/>
    <w:rsid w:val="003F6FB0"/>
    <w:rsid w:val="003F7380"/>
    <w:rsid w:val="00400000"/>
    <w:rsid w:val="00404FBA"/>
    <w:rsid w:val="004156AD"/>
    <w:rsid w:val="00416536"/>
    <w:rsid w:val="00417165"/>
    <w:rsid w:val="00424539"/>
    <w:rsid w:val="0044438C"/>
    <w:rsid w:val="004554D3"/>
    <w:rsid w:val="00456A9D"/>
    <w:rsid w:val="004614F5"/>
    <w:rsid w:val="00471986"/>
    <w:rsid w:val="00475A38"/>
    <w:rsid w:val="00477942"/>
    <w:rsid w:val="004827D0"/>
    <w:rsid w:val="00483531"/>
    <w:rsid w:val="00494EF8"/>
    <w:rsid w:val="00497F8B"/>
    <w:rsid w:val="004B4E9A"/>
    <w:rsid w:val="004B74D3"/>
    <w:rsid w:val="004C0535"/>
    <w:rsid w:val="004D065C"/>
    <w:rsid w:val="004D3690"/>
    <w:rsid w:val="004D78CF"/>
    <w:rsid w:val="004E46F8"/>
    <w:rsid w:val="004F0E7E"/>
    <w:rsid w:val="004F1D3C"/>
    <w:rsid w:val="004F24AB"/>
    <w:rsid w:val="00512DF8"/>
    <w:rsid w:val="00515102"/>
    <w:rsid w:val="005159F4"/>
    <w:rsid w:val="0051674A"/>
    <w:rsid w:val="005220DB"/>
    <w:rsid w:val="00526926"/>
    <w:rsid w:val="00542126"/>
    <w:rsid w:val="0054612D"/>
    <w:rsid w:val="00551C21"/>
    <w:rsid w:val="00561CB0"/>
    <w:rsid w:val="005620AB"/>
    <w:rsid w:val="00574162"/>
    <w:rsid w:val="005A4122"/>
    <w:rsid w:val="005A4EB7"/>
    <w:rsid w:val="005A62C7"/>
    <w:rsid w:val="005C7838"/>
    <w:rsid w:val="005E0C00"/>
    <w:rsid w:val="005E2203"/>
    <w:rsid w:val="005E5694"/>
    <w:rsid w:val="005E638A"/>
    <w:rsid w:val="005E7F6B"/>
    <w:rsid w:val="00606862"/>
    <w:rsid w:val="00607F1C"/>
    <w:rsid w:val="00610836"/>
    <w:rsid w:val="006117C7"/>
    <w:rsid w:val="006125CC"/>
    <w:rsid w:val="00614E97"/>
    <w:rsid w:val="0063582D"/>
    <w:rsid w:val="00640EF8"/>
    <w:rsid w:val="006477F3"/>
    <w:rsid w:val="0065239B"/>
    <w:rsid w:val="0068104B"/>
    <w:rsid w:val="006936DE"/>
    <w:rsid w:val="006C19C3"/>
    <w:rsid w:val="006C4A89"/>
    <w:rsid w:val="006E2445"/>
    <w:rsid w:val="006F315C"/>
    <w:rsid w:val="006F3A18"/>
    <w:rsid w:val="006F3A54"/>
    <w:rsid w:val="006F6E25"/>
    <w:rsid w:val="006F7F24"/>
    <w:rsid w:val="0070099E"/>
    <w:rsid w:val="00704B95"/>
    <w:rsid w:val="00715E31"/>
    <w:rsid w:val="007344C1"/>
    <w:rsid w:val="00746AA0"/>
    <w:rsid w:val="0074786B"/>
    <w:rsid w:val="00760F7F"/>
    <w:rsid w:val="00761E70"/>
    <w:rsid w:val="00764452"/>
    <w:rsid w:val="00766727"/>
    <w:rsid w:val="00770E4D"/>
    <w:rsid w:val="007722C7"/>
    <w:rsid w:val="007A0BBC"/>
    <w:rsid w:val="007A5FFA"/>
    <w:rsid w:val="007B14E4"/>
    <w:rsid w:val="007B6F48"/>
    <w:rsid w:val="007C43D3"/>
    <w:rsid w:val="007C57C9"/>
    <w:rsid w:val="007D5DB8"/>
    <w:rsid w:val="007E51D4"/>
    <w:rsid w:val="007F3B40"/>
    <w:rsid w:val="00801089"/>
    <w:rsid w:val="00817235"/>
    <w:rsid w:val="008173F8"/>
    <w:rsid w:val="00842AAD"/>
    <w:rsid w:val="008437D9"/>
    <w:rsid w:val="008554EA"/>
    <w:rsid w:val="00855AF8"/>
    <w:rsid w:val="00857098"/>
    <w:rsid w:val="0087335D"/>
    <w:rsid w:val="00880644"/>
    <w:rsid w:val="00883749"/>
    <w:rsid w:val="0088394C"/>
    <w:rsid w:val="00890C6C"/>
    <w:rsid w:val="00891447"/>
    <w:rsid w:val="00896CED"/>
    <w:rsid w:val="008B5DF1"/>
    <w:rsid w:val="008D6F82"/>
    <w:rsid w:val="008F4D0D"/>
    <w:rsid w:val="009026A5"/>
    <w:rsid w:val="00912491"/>
    <w:rsid w:val="009135E6"/>
    <w:rsid w:val="009149C3"/>
    <w:rsid w:val="009235EB"/>
    <w:rsid w:val="00926D51"/>
    <w:rsid w:val="00931CBB"/>
    <w:rsid w:val="00937CD4"/>
    <w:rsid w:val="009439E6"/>
    <w:rsid w:val="0094736B"/>
    <w:rsid w:val="00956A83"/>
    <w:rsid w:val="00977F73"/>
    <w:rsid w:val="009A616B"/>
    <w:rsid w:val="009D2FAB"/>
    <w:rsid w:val="009D32FA"/>
    <w:rsid w:val="009D4E4B"/>
    <w:rsid w:val="009D7205"/>
    <w:rsid w:val="009F0ED4"/>
    <w:rsid w:val="00A05AEE"/>
    <w:rsid w:val="00A066DA"/>
    <w:rsid w:val="00A23DCC"/>
    <w:rsid w:val="00A25563"/>
    <w:rsid w:val="00A3571E"/>
    <w:rsid w:val="00A42003"/>
    <w:rsid w:val="00A47504"/>
    <w:rsid w:val="00A47C36"/>
    <w:rsid w:val="00A65F2E"/>
    <w:rsid w:val="00A7073D"/>
    <w:rsid w:val="00AA2E12"/>
    <w:rsid w:val="00AA34A9"/>
    <w:rsid w:val="00AA691F"/>
    <w:rsid w:val="00AA7A17"/>
    <w:rsid w:val="00AB6610"/>
    <w:rsid w:val="00AB726A"/>
    <w:rsid w:val="00AC772B"/>
    <w:rsid w:val="00AD101A"/>
    <w:rsid w:val="00AD498C"/>
    <w:rsid w:val="00AF4D39"/>
    <w:rsid w:val="00B013C9"/>
    <w:rsid w:val="00B04C79"/>
    <w:rsid w:val="00B13099"/>
    <w:rsid w:val="00B2142B"/>
    <w:rsid w:val="00B36A63"/>
    <w:rsid w:val="00B43C49"/>
    <w:rsid w:val="00B46579"/>
    <w:rsid w:val="00B476DF"/>
    <w:rsid w:val="00B532CC"/>
    <w:rsid w:val="00B56C71"/>
    <w:rsid w:val="00B57592"/>
    <w:rsid w:val="00B61B36"/>
    <w:rsid w:val="00B631F8"/>
    <w:rsid w:val="00B73C3B"/>
    <w:rsid w:val="00B82E77"/>
    <w:rsid w:val="00B90D0A"/>
    <w:rsid w:val="00B95EFF"/>
    <w:rsid w:val="00BA6869"/>
    <w:rsid w:val="00BB3E7C"/>
    <w:rsid w:val="00BC7603"/>
    <w:rsid w:val="00BE6CA5"/>
    <w:rsid w:val="00BE7788"/>
    <w:rsid w:val="00C055FE"/>
    <w:rsid w:val="00C13E93"/>
    <w:rsid w:val="00C177C0"/>
    <w:rsid w:val="00C22AAA"/>
    <w:rsid w:val="00C323B1"/>
    <w:rsid w:val="00C36F45"/>
    <w:rsid w:val="00C37C01"/>
    <w:rsid w:val="00C41C7E"/>
    <w:rsid w:val="00C576AA"/>
    <w:rsid w:val="00C66A56"/>
    <w:rsid w:val="00C67F62"/>
    <w:rsid w:val="00CB107B"/>
    <w:rsid w:val="00CB12C9"/>
    <w:rsid w:val="00CB6CB2"/>
    <w:rsid w:val="00CB6D45"/>
    <w:rsid w:val="00CC6570"/>
    <w:rsid w:val="00CE327D"/>
    <w:rsid w:val="00CF37B6"/>
    <w:rsid w:val="00CF51F3"/>
    <w:rsid w:val="00D005AD"/>
    <w:rsid w:val="00D11161"/>
    <w:rsid w:val="00D1376E"/>
    <w:rsid w:val="00D13A2D"/>
    <w:rsid w:val="00D31825"/>
    <w:rsid w:val="00D35B7B"/>
    <w:rsid w:val="00D42587"/>
    <w:rsid w:val="00D5233F"/>
    <w:rsid w:val="00D64C4F"/>
    <w:rsid w:val="00D67EF4"/>
    <w:rsid w:val="00D737CE"/>
    <w:rsid w:val="00D80229"/>
    <w:rsid w:val="00D81F5E"/>
    <w:rsid w:val="00D84A50"/>
    <w:rsid w:val="00D85555"/>
    <w:rsid w:val="00D869AA"/>
    <w:rsid w:val="00D87E4D"/>
    <w:rsid w:val="00DA3C28"/>
    <w:rsid w:val="00DB7B09"/>
    <w:rsid w:val="00DC05D4"/>
    <w:rsid w:val="00DC3F48"/>
    <w:rsid w:val="00DD302F"/>
    <w:rsid w:val="00DF0479"/>
    <w:rsid w:val="00DF799A"/>
    <w:rsid w:val="00E0609D"/>
    <w:rsid w:val="00E077FA"/>
    <w:rsid w:val="00E123F4"/>
    <w:rsid w:val="00E22199"/>
    <w:rsid w:val="00E4318E"/>
    <w:rsid w:val="00E56DCE"/>
    <w:rsid w:val="00E61547"/>
    <w:rsid w:val="00E65443"/>
    <w:rsid w:val="00E65DCA"/>
    <w:rsid w:val="00E66D89"/>
    <w:rsid w:val="00E722B8"/>
    <w:rsid w:val="00E76C09"/>
    <w:rsid w:val="00E80E03"/>
    <w:rsid w:val="00E81CEB"/>
    <w:rsid w:val="00E83E4B"/>
    <w:rsid w:val="00EA3DA2"/>
    <w:rsid w:val="00EA46D3"/>
    <w:rsid w:val="00EA615C"/>
    <w:rsid w:val="00EB05A8"/>
    <w:rsid w:val="00EB1CA3"/>
    <w:rsid w:val="00EB2197"/>
    <w:rsid w:val="00ED1804"/>
    <w:rsid w:val="00EE0047"/>
    <w:rsid w:val="00F01FCC"/>
    <w:rsid w:val="00F04CDF"/>
    <w:rsid w:val="00F1064D"/>
    <w:rsid w:val="00F2081D"/>
    <w:rsid w:val="00F21588"/>
    <w:rsid w:val="00F25196"/>
    <w:rsid w:val="00F2699A"/>
    <w:rsid w:val="00F336D4"/>
    <w:rsid w:val="00F37AAD"/>
    <w:rsid w:val="00F37CA8"/>
    <w:rsid w:val="00F523C5"/>
    <w:rsid w:val="00F543FF"/>
    <w:rsid w:val="00F64757"/>
    <w:rsid w:val="00F66062"/>
    <w:rsid w:val="00F763B5"/>
    <w:rsid w:val="00F908C6"/>
    <w:rsid w:val="00F94EC7"/>
    <w:rsid w:val="00FA3EB4"/>
    <w:rsid w:val="00FB41D5"/>
    <w:rsid w:val="00FC172A"/>
    <w:rsid w:val="00FC54DA"/>
    <w:rsid w:val="00FD4010"/>
    <w:rsid w:val="00FD4EB0"/>
    <w:rsid w:val="00FD5365"/>
    <w:rsid w:val="00FF00E1"/>
    <w:rsid w:val="00FF55E9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8DEB5"/>
  <w15:docId w15:val="{EBB9B3EF-B2BF-430B-89E9-F6E3EBAD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17AB"/>
    <w:pPr>
      <w:spacing w:after="120" w:line="252" w:lineRule="auto"/>
    </w:pPr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523C5"/>
    <w:pPr>
      <w:keepNext/>
      <w:keepLines/>
      <w:numPr>
        <w:numId w:val="2"/>
      </w:numPr>
      <w:spacing w:before="480" w:after="0"/>
      <w:outlineLvl w:val="0"/>
    </w:pPr>
    <w:rPr>
      <w:rFonts w:ascii="Calibri" w:eastAsiaTheme="majorEastAsia" w:hAnsi="Calibri" w:cstheme="majorBidi"/>
      <w:b/>
      <w:bCs/>
      <w:color w:val="003399"/>
      <w:sz w:val="32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523C5"/>
    <w:pPr>
      <w:keepNext/>
      <w:keepLines/>
      <w:numPr>
        <w:ilvl w:val="1"/>
        <w:numId w:val="2"/>
      </w:numPr>
      <w:spacing w:before="200" w:after="0"/>
      <w:outlineLvl w:val="1"/>
    </w:pPr>
    <w:rPr>
      <w:rFonts w:ascii="Calibri" w:eastAsiaTheme="majorEastAsia" w:hAnsi="Calibri" w:cstheme="majorBidi"/>
      <w:bCs/>
      <w:color w:val="003399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523C5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" w:eastAsiaTheme="majorEastAsia" w:hAnsi="Calibri" w:cstheme="majorBidi"/>
      <w:b/>
      <w:bCs/>
      <w:color w:val="B3B3B2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F523C5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" w:eastAsiaTheme="majorEastAsia" w:hAnsi="Calibri" w:cstheme="majorBidi"/>
      <w:b/>
      <w:bCs/>
      <w:i/>
      <w:iCs/>
      <w:color w:val="9FAEE5" w:themeColor="accent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F523C5"/>
    <w:pPr>
      <w:keepNext/>
      <w:keepLines/>
      <w:spacing w:before="40" w:after="0"/>
      <w:outlineLvl w:val="4"/>
    </w:pPr>
    <w:rPr>
      <w:rFonts w:ascii="Calibri" w:eastAsiaTheme="majorEastAsia" w:hAnsi="Calibri" w:cstheme="majorBidi"/>
      <w:color w:val="FBBF18" w:themeColor="background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315C"/>
  </w:style>
  <w:style w:type="paragraph" w:styleId="Pta">
    <w:name w:val="footer"/>
    <w:basedOn w:val="Normlny"/>
    <w:link w:val="PtaChar"/>
    <w:uiPriority w:val="99"/>
    <w:unhideWhenUsed/>
    <w:rsid w:val="006F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315C"/>
  </w:style>
  <w:style w:type="paragraph" w:styleId="Textbubliny">
    <w:name w:val="Balloon Text"/>
    <w:basedOn w:val="Normlny"/>
    <w:link w:val="TextbublinyChar"/>
    <w:uiPriority w:val="99"/>
    <w:semiHidden/>
    <w:unhideWhenUsed/>
    <w:rsid w:val="006F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15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523C5"/>
    <w:rPr>
      <w:rFonts w:ascii="Calibri" w:eastAsiaTheme="majorEastAsia" w:hAnsi="Calibri" w:cstheme="majorBidi"/>
      <w:b/>
      <w:bCs/>
      <w:color w:val="003399"/>
      <w:sz w:val="32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523C5"/>
    <w:rPr>
      <w:rFonts w:ascii="Calibri" w:eastAsiaTheme="majorEastAsia" w:hAnsi="Calibri" w:cstheme="majorBidi"/>
      <w:bCs/>
      <w:color w:val="003399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523C5"/>
    <w:rPr>
      <w:rFonts w:ascii="Calibri" w:eastAsiaTheme="majorEastAsia" w:hAnsi="Calibri" w:cstheme="majorBidi"/>
      <w:b/>
      <w:bCs/>
      <w:color w:val="B3B3B2"/>
      <w:sz w:val="24"/>
    </w:rPr>
  </w:style>
  <w:style w:type="paragraph" w:styleId="Odsekzoznamu">
    <w:name w:val="List Paragraph"/>
    <w:basedOn w:val="Normlny"/>
    <w:uiPriority w:val="34"/>
    <w:qFormat/>
    <w:rsid w:val="00370FAA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uiPriority w:val="9"/>
    <w:rsid w:val="00F523C5"/>
    <w:rPr>
      <w:rFonts w:ascii="Calibri" w:eastAsiaTheme="majorEastAsia" w:hAnsi="Calibri" w:cstheme="majorBidi"/>
      <w:b/>
      <w:bCs/>
      <w:i/>
      <w:iCs/>
      <w:color w:val="9FAEE5" w:themeColor="accent4"/>
      <w:sz w:val="24"/>
    </w:rPr>
  </w:style>
  <w:style w:type="paragraph" w:styleId="Nzov">
    <w:name w:val="Title"/>
    <w:basedOn w:val="Normlny"/>
    <w:next w:val="Normlny"/>
    <w:link w:val="NzovChar"/>
    <w:uiPriority w:val="10"/>
    <w:qFormat/>
    <w:rsid w:val="00E61547"/>
    <w:pPr>
      <w:spacing w:after="300" w:line="240" w:lineRule="auto"/>
      <w:contextualSpacing/>
      <w:jc w:val="center"/>
    </w:pPr>
    <w:rPr>
      <w:rFonts w:ascii="Verdana" w:eastAsiaTheme="majorEastAsia" w:hAnsi="Verdana" w:cstheme="majorBidi"/>
      <w:caps/>
      <w:color w:val="003399"/>
      <w:spacing w:val="5"/>
      <w:kern w:val="28"/>
      <w:sz w:val="40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E61547"/>
    <w:rPr>
      <w:rFonts w:ascii="Verdana" w:eastAsiaTheme="majorEastAsia" w:hAnsi="Verdana" w:cstheme="majorBidi"/>
      <w:caps/>
      <w:color w:val="003399"/>
      <w:spacing w:val="5"/>
      <w:kern w:val="28"/>
      <w:sz w:val="40"/>
      <w:szCs w:val="52"/>
    </w:rPr>
  </w:style>
  <w:style w:type="table" w:styleId="Mriekatabuky">
    <w:name w:val="Table Grid"/>
    <w:basedOn w:val="Normlnatabuka"/>
    <w:uiPriority w:val="59"/>
    <w:rsid w:val="00E6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E077FA"/>
    <w:rPr>
      <w:rFonts w:ascii="Calibri" w:hAnsi="Calibri"/>
      <w:b/>
      <w:bCs/>
    </w:rPr>
  </w:style>
  <w:style w:type="character" w:styleId="Odkaznakomentr">
    <w:name w:val="annotation reference"/>
    <w:basedOn w:val="Predvolenpsmoodseku"/>
    <w:uiPriority w:val="99"/>
    <w:semiHidden/>
    <w:rsid w:val="0074786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74786B"/>
    <w:pPr>
      <w:spacing w:after="160" w:line="240" w:lineRule="auto"/>
      <w:jc w:val="both"/>
    </w:pPr>
    <w:rPr>
      <w:rFonts w:ascii="Cambria" w:hAnsi="Cambria" w:cstheme="minorHAnsi"/>
      <w:color w:val="003399" w:themeColor="text2"/>
      <w:sz w:val="20"/>
      <w:szCs w:val="20"/>
      <w:lang w:val="en-GB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786B"/>
    <w:rPr>
      <w:rFonts w:ascii="Cambria" w:hAnsi="Cambria" w:cstheme="minorHAnsi"/>
      <w:color w:val="003399" w:themeColor="text2"/>
      <w:sz w:val="20"/>
      <w:szCs w:val="20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6BAD"/>
    <w:pPr>
      <w:spacing w:after="200"/>
      <w:jc w:val="left"/>
    </w:pPr>
    <w:rPr>
      <w:rFonts w:asciiTheme="minorHAnsi" w:hAnsiTheme="minorHAnsi" w:cstheme="minorBidi"/>
      <w:b/>
      <w:bCs/>
      <w:color w:val="auto"/>
      <w:lang w:val="de-AT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6BAD"/>
    <w:rPr>
      <w:rFonts w:ascii="Cambria" w:hAnsi="Cambria" w:cstheme="minorHAnsi"/>
      <w:b/>
      <w:bCs/>
      <w:color w:val="003399" w:themeColor="text2"/>
      <w:sz w:val="20"/>
      <w:szCs w:val="20"/>
      <w:lang w:val="en-GB"/>
    </w:rPr>
  </w:style>
  <w:style w:type="character" w:customStyle="1" w:styleId="Nadpis5Char">
    <w:name w:val="Nadpis 5 Char"/>
    <w:basedOn w:val="Predvolenpsmoodseku"/>
    <w:link w:val="Nadpis5"/>
    <w:uiPriority w:val="9"/>
    <w:rsid w:val="00F523C5"/>
    <w:rPr>
      <w:rFonts w:ascii="Calibri" w:eastAsiaTheme="majorEastAsia" w:hAnsi="Calibri" w:cstheme="majorBidi"/>
      <w:color w:val="FBBF18" w:themeColor="background2"/>
      <w:sz w:val="24"/>
    </w:rPr>
  </w:style>
  <w:style w:type="paragraph" w:styleId="Bezriadkovania">
    <w:name w:val="No Spacing"/>
    <w:uiPriority w:val="1"/>
    <w:qFormat/>
    <w:rsid w:val="00F04CDF"/>
    <w:pPr>
      <w:spacing w:after="0" w:line="240" w:lineRule="auto"/>
    </w:pPr>
    <w:rPr>
      <w:sz w:val="24"/>
    </w:rPr>
  </w:style>
  <w:style w:type="character" w:styleId="Hypertextovprepojenie">
    <w:name w:val="Hyperlink"/>
    <w:basedOn w:val="Predvolenpsmoodseku"/>
    <w:uiPriority w:val="99"/>
    <w:unhideWhenUsed/>
    <w:rsid w:val="003935A2"/>
    <w:rPr>
      <w:color w:val="ED7D3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935A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135E6"/>
    <w:rPr>
      <w:color w:val="509FE6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AB6610"/>
    <w:pPr>
      <w:spacing w:after="0" w:line="240" w:lineRule="auto"/>
    </w:pPr>
    <w:rPr>
      <w:rFonts w:ascii="Times New Roman" w:hAnsi="Times New Roman" w:cs="Times New Roman"/>
      <w:szCs w:val="24"/>
      <w:lang w:val="sk-SK" w:eastAsia="sk-SK"/>
    </w:rPr>
  </w:style>
  <w:style w:type="paragraph" w:customStyle="1" w:styleId="Odsekzoznamu1">
    <w:name w:val="Odsek zoznamu1"/>
    <w:basedOn w:val="Normlny"/>
    <w:rsid w:val="001D099C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Cs w:val="24"/>
      <w:lang w:val="sk-S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sc.sk/sk/technicke-predpisy-rezortu/navrh-uloh-rvt.ss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interreg">
      <a:dk1>
        <a:srgbClr val="000000"/>
      </a:dk1>
      <a:lt1>
        <a:sysClr val="window" lastClr="FFFFFF"/>
      </a:lt1>
      <a:dk2>
        <a:srgbClr val="003399"/>
      </a:dk2>
      <a:lt2>
        <a:srgbClr val="FBBF18"/>
      </a:lt2>
      <a:accent1>
        <a:srgbClr val="FFCC00"/>
      </a:accent1>
      <a:accent2>
        <a:srgbClr val="ABD91A"/>
      </a:accent2>
      <a:accent3>
        <a:srgbClr val="277588"/>
      </a:accent3>
      <a:accent4>
        <a:srgbClr val="9FAEE5"/>
      </a:accent4>
      <a:accent5>
        <a:srgbClr val="B3B3B2"/>
      </a:accent5>
      <a:accent6>
        <a:srgbClr val="004494"/>
      </a:accent6>
      <a:hlink>
        <a:srgbClr val="ED7D31"/>
      </a:hlink>
      <a:folHlink>
        <a:srgbClr val="509FE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E9EC7-2825-46BD-A4D8-B25CCE6B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Schaner Petra</dc:creator>
  <cp:lastModifiedBy>Klučka, Peter</cp:lastModifiedBy>
  <cp:revision>2</cp:revision>
  <dcterms:created xsi:type="dcterms:W3CDTF">2024-01-08T13:23:00Z</dcterms:created>
  <dcterms:modified xsi:type="dcterms:W3CDTF">2024-01-08T13:23:00Z</dcterms:modified>
</cp:coreProperties>
</file>